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42" w:tblpY="-810"/>
        <w:tblW w:w="10692" w:type="dxa"/>
        <w:tblLayout w:type="fixed"/>
        <w:tblLook w:val="04A0"/>
      </w:tblPr>
      <w:tblGrid>
        <w:gridCol w:w="1664"/>
        <w:gridCol w:w="236"/>
        <w:gridCol w:w="1114"/>
        <w:gridCol w:w="1880"/>
        <w:gridCol w:w="1590"/>
        <w:gridCol w:w="1869"/>
        <w:gridCol w:w="1536"/>
        <w:gridCol w:w="567"/>
        <w:gridCol w:w="236"/>
      </w:tblGrid>
      <w:tr w:rsidR="00F05CDE" w:rsidRPr="000C1192" w:rsidTr="00F05CDE">
        <w:trPr>
          <w:trHeight w:val="450"/>
        </w:trPr>
        <w:tc>
          <w:tcPr>
            <w:tcW w:w="10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CDE" w:rsidRPr="000C1192" w:rsidRDefault="00060CAD" w:rsidP="00717747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1192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Shanghai International Energy Exchange (INE)</w:t>
            </w:r>
          </w:p>
        </w:tc>
      </w:tr>
      <w:tr w:rsidR="00F05CDE" w:rsidRPr="000C1192" w:rsidTr="00F05CDE">
        <w:trPr>
          <w:trHeight w:val="450"/>
        </w:trPr>
        <w:tc>
          <w:tcPr>
            <w:tcW w:w="10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CDE" w:rsidRPr="000C1192" w:rsidRDefault="003F7020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C1192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Certification for Revocation of the Power of Attorney by the Legal Person</w:t>
            </w:r>
          </w:p>
        </w:tc>
      </w:tr>
      <w:tr w:rsidR="00F05CDE" w:rsidRPr="000C1192" w:rsidTr="00F05CDE">
        <w:trPr>
          <w:trHeight w:val="375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0836E7" w:rsidRPr="000C1192" w:rsidTr="00F05CDE">
        <w:trPr>
          <w:trHeight w:val="66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836E7" w:rsidRPr="000C1192" w:rsidRDefault="000836E7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0C1192"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  <w:t>Certification of Revocation of Power of Attorney by Legal Person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6E7" w:rsidRPr="000C1192" w:rsidRDefault="000836E7" w:rsidP="00524DE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 w:val="22"/>
              </w:rPr>
              <w:t>Member 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E7" w:rsidRPr="000C1192" w:rsidRDefault="000836E7" w:rsidP="00524DE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E7" w:rsidRPr="000C1192" w:rsidRDefault="000836E7" w:rsidP="00524DE1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 w:val="22"/>
              </w:rPr>
              <w:t>Member ID No.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6E7" w:rsidRPr="000C1192" w:rsidRDefault="000836E7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6E7" w:rsidRPr="000C1192" w:rsidRDefault="000836E7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6E7" w:rsidRPr="000C1192" w:rsidRDefault="000836E7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E7" w:rsidRPr="000C1192" w:rsidRDefault="000836E7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F05CDE" w:rsidRPr="000C1192" w:rsidTr="00F05CDE">
        <w:trPr>
          <w:trHeight w:val="399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192" w:rsidRDefault="00834767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Qualifications of the following</w:t>
            </w:r>
            <w:r w:rsidR="00717747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 personnel of this member as </w:t>
            </w:r>
            <w:r w:rsidR="00717747" w:rsidRPr="00717747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Settlement and Delivery Personnel </w:t>
            </w: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at Shanghai International Energy Exchange (INE) are hereby revoked:</w:t>
            </w:r>
          </w:p>
          <w:p w:rsidR="000836E7" w:rsidRPr="000C1192" w:rsidRDefault="00834767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Name:</w:t>
            </w:r>
            <w:r w:rsidR="00F05CDE"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      </w:t>
            </w:r>
            <w:r w:rsidR="00717747"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  <w:t xml:space="preserve">ID </w:t>
            </w: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No.</w:t>
            </w:r>
            <w:r w:rsidR="00717747"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  <w:t xml:space="preserve"> of </w:t>
            </w:r>
            <w:r w:rsidR="00717747" w:rsidRPr="00717747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Settlement and Delivery Personnel</w:t>
            </w:r>
            <w:r w:rsidR="00717747"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 </w:t>
            </w: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at INE: </w:t>
            </w:r>
            <w:r w:rsidR="00F05CDE"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 </w:t>
            </w: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 </w:t>
            </w:r>
            <w:r w:rsidR="00ED7793"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  <w:t>The ID</w:t>
            </w: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 of the </w:t>
            </w:r>
            <w:r w:rsidR="00ED7793" w:rsidRPr="00717747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Settlement and Delivery Personnel </w:t>
            </w: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shall be returned to INE together with this Certification and this company would otherwise assume the responsibility for any adverse consequence.</w:t>
            </w:r>
          </w:p>
          <w:p w:rsidR="000C1192" w:rsidRDefault="000C1192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</w:pPr>
          </w:p>
          <w:p w:rsidR="00F05CDE" w:rsidRPr="000C1192" w:rsidRDefault="000836E7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This certification of revocation shall take effect as of the date of service by the following handlers to INE.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F702D8" w:rsidRPr="000C1192" w:rsidTr="00F05CDE">
        <w:trPr>
          <w:trHeight w:val="57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D8" w:rsidRPr="000C1192" w:rsidRDefault="00F702D8" w:rsidP="00F05CDE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2D8" w:rsidRPr="000C1192" w:rsidRDefault="00F702D8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2D8" w:rsidRPr="000C1192" w:rsidRDefault="00F702D8" w:rsidP="00524DE1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Legal Person (seal):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D8" w:rsidRPr="000C1192" w:rsidRDefault="00F702D8" w:rsidP="00524DE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D8" w:rsidRPr="000C1192" w:rsidRDefault="00F702D8" w:rsidP="00524DE1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Corporate common seal: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D8" w:rsidRPr="000C1192" w:rsidRDefault="00F702D8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D8" w:rsidRPr="000C1192" w:rsidRDefault="00F702D8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D8" w:rsidRPr="000C1192" w:rsidRDefault="00F702D8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F05CDE" w:rsidRPr="000C1192" w:rsidTr="00F05CDE">
        <w:trPr>
          <w:trHeight w:val="57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702D8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Date: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F05CDE" w:rsidRPr="000C1192" w:rsidTr="00F05CDE">
        <w:trPr>
          <w:trHeight w:val="675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CDE" w:rsidRPr="000C1192" w:rsidRDefault="00834767" w:rsidP="00834767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Member Handler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0C1192" w:rsidRDefault="00834767" w:rsidP="00834767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Handler ID Type and No.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F05CDE" w:rsidRPr="000C1192" w:rsidTr="00F05CDE">
        <w:trPr>
          <w:trHeight w:val="825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</w:tr>
      <w:tr w:rsidR="00F05CDE" w:rsidRPr="000C1192" w:rsidTr="00F05CDE">
        <w:trPr>
          <w:trHeight w:val="660"/>
        </w:trPr>
        <w:tc>
          <w:tcPr>
            <w:tcW w:w="3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CDE" w:rsidRPr="000C1192" w:rsidRDefault="00834767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0C1192"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  <w:t>INE Review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0C1192" w:rsidRDefault="00834767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Date of Service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DE" w:rsidRPr="000C1192" w:rsidRDefault="00834767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LSDP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855C1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7826EE">
              <w:rPr>
                <w:rFonts w:ascii="Times New Roman" w:eastAsia="华文细黑" w:hAnsi="Times New Roman" w:cs="Times New Roman"/>
                <w:kern w:val="0"/>
                <w:sz w:val="28"/>
                <w:szCs w:val="28"/>
              </w:rPr>
              <w:t>□</w:t>
            </w:r>
            <w:r w:rsidR="00855C19" w:rsidRPr="007826EE">
              <w:rPr>
                <w:rFonts w:ascii="Times New Roman" w:eastAsia="华文细黑" w:hAnsi="Times New Roman" w:cs="Times New Roman"/>
                <w:kern w:val="0"/>
                <w:szCs w:val="21"/>
              </w:rPr>
              <w:t>Revoked</w:t>
            </w:r>
            <w:r w:rsidR="00ED7793">
              <w:rPr>
                <w:rFonts w:ascii="Times New Roman" w:eastAsia="华文细黑" w:hAnsi="Times New Roman" w:cs="Times New Roman" w:hint="eastAsia"/>
                <w:kern w:val="0"/>
                <w:szCs w:val="21"/>
              </w:rPr>
              <w:t xml:space="preserve"> </w:t>
            </w:r>
            <w:r w:rsidRPr="007826EE">
              <w:rPr>
                <w:rFonts w:ascii="Times New Roman" w:eastAsia="华文细黑" w:hAnsi="Times New Roman" w:cs="Times New Roman"/>
                <w:kern w:val="0"/>
                <w:sz w:val="28"/>
                <w:szCs w:val="28"/>
              </w:rPr>
              <w:t>□</w:t>
            </w:r>
            <w:r w:rsidR="00855C19" w:rsidRPr="007826EE">
              <w:rPr>
                <w:rFonts w:ascii="Times New Roman" w:eastAsia="华文细黑" w:hAnsi="Times New Roman" w:cs="Times New Roman"/>
                <w:kern w:val="0"/>
                <w:szCs w:val="21"/>
              </w:rPr>
              <w:t>Not Revoked</w:t>
            </w:r>
          </w:p>
        </w:tc>
      </w:tr>
      <w:tr w:rsidR="00F05CDE" w:rsidRPr="000C1192" w:rsidTr="00F05CDE">
        <w:trPr>
          <w:trHeight w:val="660"/>
        </w:trPr>
        <w:tc>
          <w:tcPr>
            <w:tcW w:w="3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0C1192" w:rsidRDefault="00855C19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Addressee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0C1192" w:rsidRDefault="00855C19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Reviewed by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</w:tr>
      <w:tr w:rsidR="00F05CDE" w:rsidRPr="000C1192" w:rsidTr="00F05CDE">
        <w:trPr>
          <w:trHeight w:val="1350"/>
        </w:trPr>
        <w:tc>
          <w:tcPr>
            <w:tcW w:w="3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CDE" w:rsidRPr="000C1192" w:rsidRDefault="00F05CDE" w:rsidP="00F05CDE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CDE" w:rsidRPr="000C1192" w:rsidRDefault="00855C19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0C1192">
              <w:rPr>
                <w:rFonts w:ascii="Times New Roman" w:eastAsia="华文细黑" w:hAnsi="Times New Roman" w:cs="Times New Roman"/>
                <w:kern w:val="0"/>
                <w:szCs w:val="21"/>
              </w:rPr>
              <w:t>Remark</w:t>
            </w:r>
          </w:p>
        </w:tc>
        <w:tc>
          <w:tcPr>
            <w:tcW w:w="5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CDE" w:rsidRPr="000C1192" w:rsidRDefault="00F05CDE" w:rsidP="00F05CDE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0C1192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</w:tr>
    </w:tbl>
    <w:p w:rsidR="006914C7" w:rsidRDefault="006914C7">
      <w:bookmarkStart w:id="0" w:name="_GoBack"/>
      <w:bookmarkEnd w:id="0"/>
    </w:p>
    <w:sectPr w:rsidR="006914C7" w:rsidSect="00CF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C2" w:rsidRDefault="001402C2" w:rsidP="00060CAD">
      <w:r>
        <w:separator/>
      </w:r>
    </w:p>
  </w:endnote>
  <w:endnote w:type="continuationSeparator" w:id="1">
    <w:p w:rsidR="001402C2" w:rsidRDefault="001402C2" w:rsidP="0006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C2" w:rsidRDefault="001402C2" w:rsidP="00060CAD">
      <w:r>
        <w:separator/>
      </w:r>
    </w:p>
  </w:footnote>
  <w:footnote w:type="continuationSeparator" w:id="1">
    <w:p w:rsidR="001402C2" w:rsidRDefault="001402C2" w:rsidP="00060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38D"/>
    <w:rsid w:val="00060CAD"/>
    <w:rsid w:val="000836E7"/>
    <w:rsid w:val="000C1192"/>
    <w:rsid w:val="000D3031"/>
    <w:rsid w:val="0010638D"/>
    <w:rsid w:val="001402C2"/>
    <w:rsid w:val="002064DE"/>
    <w:rsid w:val="003F7020"/>
    <w:rsid w:val="003F7A7E"/>
    <w:rsid w:val="004F190F"/>
    <w:rsid w:val="005525BE"/>
    <w:rsid w:val="006914C7"/>
    <w:rsid w:val="00717747"/>
    <w:rsid w:val="007826EE"/>
    <w:rsid w:val="008108D6"/>
    <w:rsid w:val="00834767"/>
    <w:rsid w:val="00855C19"/>
    <w:rsid w:val="00B44951"/>
    <w:rsid w:val="00BF1C77"/>
    <w:rsid w:val="00CF34A4"/>
    <w:rsid w:val="00DA301E"/>
    <w:rsid w:val="00ED7793"/>
    <w:rsid w:val="00F05CDE"/>
    <w:rsid w:val="00F702D8"/>
    <w:rsid w:val="00FB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C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859</Characters>
  <Application>Microsoft Office Word</Application>
  <DocSecurity>0</DocSecurity>
  <Lines>7</Lines>
  <Paragraphs>2</Paragraphs>
  <ScaleCrop>false</ScaleCrop>
  <Company>SHFE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qrh</cp:lastModifiedBy>
  <cp:revision>11</cp:revision>
  <dcterms:created xsi:type="dcterms:W3CDTF">2017-05-08T02:28:00Z</dcterms:created>
  <dcterms:modified xsi:type="dcterms:W3CDTF">2017-06-12T08:44:00Z</dcterms:modified>
</cp:coreProperties>
</file>