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2B" w:rsidRPr="00093D4E" w:rsidRDefault="00093D4E" w:rsidP="00093D4E">
      <w:pPr>
        <w:spacing w:line="600" w:lineRule="exact"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 w:rsidRPr="00093D4E">
        <w:rPr>
          <w:rFonts w:ascii="Times New Roman" w:eastAsia="方正大标宋简体" w:hAnsi="Times New Roman" w:cs="Times New Roman"/>
          <w:sz w:val="42"/>
          <w:szCs w:val="42"/>
        </w:rPr>
        <w:t>附件１</w:t>
      </w:r>
    </w:p>
    <w:p w:rsidR="005C272B" w:rsidRDefault="005C272B" w:rsidP="005C272B">
      <w:pPr>
        <w:spacing w:line="600" w:lineRule="exact"/>
        <w:jc w:val="center"/>
        <w:rPr>
          <w:rFonts w:ascii="方正大标宋简体" w:eastAsia="方正大标宋简体"/>
          <w:sz w:val="42"/>
          <w:szCs w:val="42"/>
        </w:rPr>
      </w:pPr>
    </w:p>
    <w:p w:rsidR="002D554B" w:rsidRDefault="007D6207" w:rsidP="005C272B">
      <w:pPr>
        <w:spacing w:line="600" w:lineRule="exact"/>
        <w:jc w:val="center"/>
        <w:rPr>
          <w:rFonts w:ascii="方正大标宋简体" w:eastAsia="方正大标宋简体"/>
          <w:sz w:val="42"/>
          <w:szCs w:val="42"/>
        </w:rPr>
      </w:pPr>
      <w:bookmarkStart w:id="0" w:name="_GoBack"/>
      <w:bookmarkEnd w:id="0"/>
      <w:r w:rsidRPr="005C272B">
        <w:rPr>
          <w:rFonts w:ascii="方正大标宋简体" w:eastAsia="方正大标宋简体" w:hint="eastAsia"/>
          <w:sz w:val="42"/>
          <w:szCs w:val="42"/>
        </w:rPr>
        <w:t>修订说明</w:t>
      </w:r>
    </w:p>
    <w:p w:rsidR="007D6207" w:rsidRPr="005C272B" w:rsidRDefault="007D6207" w:rsidP="005C272B">
      <w:pPr>
        <w:spacing w:line="600" w:lineRule="exact"/>
        <w:rPr>
          <w:rFonts w:ascii="Times New Roman" w:eastAsia="方正仿宋简体" w:hAnsi="Times New Roman" w:cs="Times New Roman"/>
          <w:sz w:val="30"/>
          <w:szCs w:val="30"/>
        </w:rPr>
      </w:pPr>
    </w:p>
    <w:p w:rsidR="007D6207" w:rsidRDefault="007D6207" w:rsidP="005C272B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5C272B">
        <w:rPr>
          <w:rFonts w:ascii="Times New Roman" w:eastAsia="方正仿宋简体" w:hAnsi="Times New Roman" w:cs="Times New Roman"/>
          <w:sz w:val="30"/>
          <w:szCs w:val="30"/>
        </w:rPr>
        <w:t>为</w:t>
      </w:r>
      <w:r w:rsidR="00783A4B">
        <w:rPr>
          <w:rFonts w:ascii="Times New Roman" w:eastAsia="方正仿宋简体" w:hAnsi="Times New Roman" w:cs="Times New Roman" w:hint="eastAsia"/>
          <w:sz w:val="30"/>
          <w:szCs w:val="30"/>
        </w:rPr>
        <w:t>便利境内外投资者参与国债作为保证金业务，</w:t>
      </w:r>
      <w:r w:rsidR="00C436E6">
        <w:rPr>
          <w:rFonts w:ascii="Times New Roman" w:eastAsia="方正仿宋简体" w:hAnsi="Times New Roman" w:cs="Times New Roman" w:hint="eastAsia"/>
          <w:sz w:val="30"/>
          <w:szCs w:val="30"/>
        </w:rPr>
        <w:t>上海国际能源交易中心</w:t>
      </w:r>
      <w:r w:rsidRPr="005C272B">
        <w:rPr>
          <w:rFonts w:ascii="Times New Roman" w:eastAsia="方正仿宋简体" w:hAnsi="Times New Roman" w:cs="Times New Roman"/>
          <w:sz w:val="30"/>
          <w:szCs w:val="30"/>
        </w:rPr>
        <w:t>（以下简称</w:t>
      </w:r>
      <w:r w:rsidR="00C436E6">
        <w:rPr>
          <w:rFonts w:ascii="Times New Roman" w:eastAsia="方正仿宋简体" w:hAnsi="Times New Roman" w:cs="Times New Roman" w:hint="eastAsia"/>
          <w:sz w:val="30"/>
          <w:szCs w:val="30"/>
        </w:rPr>
        <w:t>能源中心</w:t>
      </w:r>
      <w:r w:rsidRPr="005C272B">
        <w:rPr>
          <w:rFonts w:ascii="Times New Roman" w:eastAsia="方正仿宋简体" w:hAnsi="Times New Roman" w:cs="Times New Roman"/>
          <w:sz w:val="30"/>
          <w:szCs w:val="30"/>
        </w:rPr>
        <w:t>）修订完善</w:t>
      </w:r>
      <w:r w:rsidR="005C272B">
        <w:rPr>
          <w:rFonts w:ascii="Times New Roman" w:eastAsia="方正仿宋简体" w:hAnsi="Times New Roman" w:cs="Times New Roman" w:hint="eastAsia"/>
          <w:sz w:val="30"/>
          <w:szCs w:val="30"/>
        </w:rPr>
        <w:t>了</w:t>
      </w:r>
      <w:r w:rsidRPr="005C272B">
        <w:rPr>
          <w:rFonts w:ascii="Times New Roman" w:eastAsia="方正仿宋简体" w:hAnsi="Times New Roman" w:cs="Times New Roman"/>
          <w:sz w:val="30"/>
          <w:szCs w:val="30"/>
        </w:rPr>
        <w:t>《</w:t>
      </w:r>
      <w:r w:rsidR="00C436E6">
        <w:rPr>
          <w:rFonts w:ascii="Times New Roman" w:eastAsia="方正仿宋简体" w:hAnsi="Times New Roman" w:cs="Times New Roman" w:hint="eastAsia"/>
          <w:sz w:val="30"/>
          <w:szCs w:val="30"/>
        </w:rPr>
        <w:t>上海国际能源交易中心</w:t>
      </w:r>
      <w:r w:rsidRPr="005C272B">
        <w:rPr>
          <w:rFonts w:ascii="Times New Roman" w:eastAsia="方正仿宋简体" w:hAnsi="Times New Roman" w:cs="Times New Roman"/>
          <w:sz w:val="30"/>
          <w:szCs w:val="30"/>
        </w:rPr>
        <w:t>国债作为保证金业务指引》。主要修订</w:t>
      </w:r>
      <w:r w:rsidR="00195BC2" w:rsidRPr="00195BC2">
        <w:rPr>
          <w:rFonts w:ascii="Times New Roman" w:eastAsia="方正仿宋简体" w:hAnsi="Times New Roman" w:cs="Times New Roman" w:hint="eastAsia"/>
          <w:sz w:val="30"/>
          <w:szCs w:val="30"/>
        </w:rPr>
        <w:t>附件表格</w:t>
      </w:r>
      <w:r w:rsidRPr="005C272B">
        <w:rPr>
          <w:rFonts w:ascii="Times New Roman" w:eastAsia="方正仿宋简体" w:hAnsi="Times New Roman" w:cs="Times New Roman"/>
          <w:sz w:val="30"/>
          <w:szCs w:val="30"/>
        </w:rPr>
        <w:t>：</w:t>
      </w:r>
    </w:p>
    <w:p w:rsidR="0071486F" w:rsidRPr="005C272B" w:rsidRDefault="00DD7E07" w:rsidP="001B762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1</w:t>
      </w:r>
      <w:r w:rsidR="00D75B9B">
        <w:rPr>
          <w:rFonts w:ascii="Times New Roman" w:eastAsia="方正仿宋简体" w:hAnsi="Times New Roman" w:cs="Times New Roman"/>
          <w:sz w:val="30"/>
          <w:szCs w:val="30"/>
        </w:rPr>
        <w:t xml:space="preserve">. </w:t>
      </w:r>
      <w:r w:rsidR="00093D4E">
        <w:rPr>
          <w:rFonts w:ascii="Times New Roman" w:eastAsia="方正仿宋简体" w:hAnsi="Times New Roman" w:cs="Times New Roman"/>
          <w:sz w:val="30"/>
          <w:szCs w:val="30"/>
        </w:rPr>
        <w:t>修订附</w:t>
      </w:r>
      <w:r w:rsidR="0071486F" w:rsidRPr="005C272B">
        <w:rPr>
          <w:rFonts w:ascii="Times New Roman" w:eastAsia="方正仿宋简体" w:hAnsi="Times New Roman" w:cs="Times New Roman"/>
          <w:sz w:val="30"/>
          <w:szCs w:val="30"/>
        </w:rPr>
        <w:t>1</w:t>
      </w:r>
      <w:r w:rsidR="00093D4E">
        <w:rPr>
          <w:rFonts w:ascii="Times New Roman" w:eastAsia="方正仿宋简体" w:hAnsi="Times New Roman" w:cs="Times New Roman"/>
          <w:sz w:val="30"/>
          <w:szCs w:val="30"/>
        </w:rPr>
        <w:t>、附</w:t>
      </w:r>
      <w:r w:rsidR="0071486F" w:rsidRPr="005C272B">
        <w:rPr>
          <w:rFonts w:ascii="Times New Roman" w:eastAsia="方正仿宋简体" w:hAnsi="Times New Roman" w:cs="Times New Roman"/>
          <w:sz w:val="30"/>
          <w:szCs w:val="30"/>
        </w:rPr>
        <w:t>2</w:t>
      </w:r>
      <w:r w:rsidR="00093D4E">
        <w:rPr>
          <w:rFonts w:ascii="Times New Roman" w:eastAsia="方正仿宋简体" w:hAnsi="Times New Roman" w:cs="Times New Roman"/>
          <w:sz w:val="30"/>
          <w:szCs w:val="30"/>
        </w:rPr>
        <w:t>、附</w:t>
      </w:r>
      <w:r w:rsidR="0071486F" w:rsidRPr="005C272B">
        <w:rPr>
          <w:rFonts w:ascii="Times New Roman" w:eastAsia="方正仿宋简体" w:hAnsi="Times New Roman" w:cs="Times New Roman"/>
          <w:sz w:val="30"/>
          <w:szCs w:val="30"/>
        </w:rPr>
        <w:t>3</w:t>
      </w:r>
      <w:r w:rsidR="005C272B" w:rsidRPr="005C272B">
        <w:rPr>
          <w:rFonts w:ascii="Times New Roman" w:eastAsia="方正仿宋简体" w:hAnsi="Times New Roman" w:cs="Times New Roman"/>
          <w:sz w:val="30"/>
          <w:szCs w:val="30"/>
        </w:rPr>
        <w:t>，明确</w:t>
      </w:r>
      <w:r w:rsidR="003A726E">
        <w:rPr>
          <w:rFonts w:ascii="Times New Roman" w:eastAsia="方正仿宋简体" w:hAnsi="Times New Roman" w:cs="Times New Roman" w:hint="eastAsia"/>
          <w:sz w:val="30"/>
          <w:szCs w:val="30"/>
        </w:rPr>
        <w:t>能源中心</w:t>
      </w:r>
      <w:r w:rsidR="005C272B" w:rsidRPr="005C272B">
        <w:rPr>
          <w:rFonts w:ascii="Times New Roman" w:eastAsia="方正仿宋简体" w:hAnsi="Times New Roman" w:cs="Times New Roman"/>
          <w:sz w:val="30"/>
          <w:szCs w:val="30"/>
        </w:rPr>
        <w:t>处置国债的条件为</w:t>
      </w:r>
      <w:r w:rsidR="005C272B" w:rsidRPr="005C272B">
        <w:rPr>
          <w:rFonts w:ascii="Times New Roman" w:eastAsia="方正仿宋简体" w:hAnsi="Times New Roman" w:cs="Times New Roman"/>
          <w:sz w:val="30"/>
          <w:szCs w:val="30"/>
        </w:rPr>
        <w:t>“</w:t>
      </w:r>
      <w:r w:rsidR="005C272B">
        <w:rPr>
          <w:rFonts w:ascii="Times New Roman" w:eastAsia="方正仿宋简体" w:hAnsi="Times New Roman" w:cs="Times New Roman" w:hint="eastAsia"/>
          <w:sz w:val="30"/>
          <w:szCs w:val="30"/>
        </w:rPr>
        <w:t>会员</w:t>
      </w:r>
      <w:r w:rsidR="005C272B" w:rsidRPr="005C272B">
        <w:rPr>
          <w:rFonts w:ascii="Times New Roman" w:eastAsia="方正仿宋简体" w:hAnsi="Times New Roman" w:cs="Times New Roman"/>
          <w:sz w:val="30"/>
          <w:szCs w:val="30"/>
        </w:rPr>
        <w:t>不履行或不能完全履行交易保证金债务和相关债务</w:t>
      </w:r>
      <w:r w:rsidR="005C272B" w:rsidRPr="005C272B">
        <w:rPr>
          <w:rFonts w:ascii="Times New Roman" w:eastAsia="方正仿宋简体" w:hAnsi="Times New Roman" w:cs="Times New Roman"/>
          <w:sz w:val="30"/>
          <w:szCs w:val="30"/>
        </w:rPr>
        <w:t>”</w:t>
      </w:r>
      <w:r w:rsidR="00C436E6"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5C272B" w:rsidRPr="005C272B" w:rsidRDefault="00DD7E07" w:rsidP="001B762A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</w:t>
      </w:r>
      <w:r w:rsidR="00D75B9B">
        <w:rPr>
          <w:rFonts w:ascii="Times New Roman" w:eastAsia="方正仿宋简体" w:hAnsi="Times New Roman" w:cs="Times New Roman"/>
          <w:sz w:val="30"/>
          <w:szCs w:val="30"/>
        </w:rPr>
        <w:t xml:space="preserve">. </w:t>
      </w:r>
      <w:r w:rsidR="00093D4E">
        <w:rPr>
          <w:rFonts w:ascii="Times New Roman" w:eastAsia="方正仿宋简体" w:hAnsi="Times New Roman" w:cs="Times New Roman"/>
          <w:sz w:val="30"/>
          <w:szCs w:val="30"/>
        </w:rPr>
        <w:t>修订附</w:t>
      </w:r>
      <w:r w:rsidR="005C272B" w:rsidRPr="005C272B">
        <w:rPr>
          <w:rFonts w:ascii="Times New Roman" w:eastAsia="方正仿宋简体" w:hAnsi="Times New Roman" w:cs="Times New Roman"/>
          <w:sz w:val="30"/>
          <w:szCs w:val="30"/>
        </w:rPr>
        <w:t>3</w:t>
      </w:r>
      <w:r w:rsidR="005C272B" w:rsidRPr="005C272B">
        <w:rPr>
          <w:rFonts w:ascii="Times New Roman" w:eastAsia="方正仿宋简体" w:hAnsi="Times New Roman" w:cs="Times New Roman"/>
          <w:sz w:val="30"/>
          <w:szCs w:val="30"/>
        </w:rPr>
        <w:t>，</w:t>
      </w:r>
      <w:r w:rsidR="00195BC2">
        <w:rPr>
          <w:rFonts w:ascii="Times New Roman" w:eastAsia="方正仿宋简体" w:hAnsi="Times New Roman" w:cs="Times New Roman" w:hint="eastAsia"/>
          <w:sz w:val="30"/>
          <w:szCs w:val="30"/>
        </w:rPr>
        <w:t>要求</w:t>
      </w:r>
      <w:r w:rsidR="005C272B" w:rsidRPr="005C272B">
        <w:rPr>
          <w:rFonts w:ascii="Times New Roman" w:eastAsia="方正仿宋简体" w:hAnsi="Times New Roman" w:cs="Times New Roman"/>
          <w:sz w:val="30"/>
          <w:szCs w:val="30"/>
        </w:rPr>
        <w:t>会员、客户</w:t>
      </w:r>
      <w:r w:rsidR="00195BC2">
        <w:rPr>
          <w:rFonts w:ascii="Times New Roman" w:eastAsia="方正仿宋简体" w:hAnsi="Times New Roman" w:cs="Times New Roman" w:hint="eastAsia"/>
          <w:sz w:val="30"/>
          <w:szCs w:val="30"/>
        </w:rPr>
        <w:t>需</w:t>
      </w:r>
      <w:r w:rsidR="005C272B" w:rsidRPr="005C272B">
        <w:rPr>
          <w:rFonts w:ascii="Times New Roman" w:eastAsia="方正仿宋简体" w:hAnsi="Times New Roman" w:cs="Times New Roman"/>
          <w:sz w:val="30"/>
          <w:szCs w:val="30"/>
        </w:rPr>
        <w:t>承诺申请材料真实、准确、完整</w:t>
      </w:r>
      <w:r w:rsidR="00C436E6"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71486F" w:rsidRPr="001B762A" w:rsidRDefault="0071486F" w:rsidP="001B762A">
      <w:pPr>
        <w:spacing w:line="600" w:lineRule="exact"/>
        <w:rPr>
          <w:rFonts w:ascii="Times New Roman" w:eastAsia="方正仿宋简体" w:hAnsi="Times New Roman" w:cs="Times New Roman"/>
          <w:sz w:val="30"/>
          <w:szCs w:val="30"/>
        </w:rPr>
      </w:pPr>
    </w:p>
    <w:sectPr w:rsidR="0071486F" w:rsidRPr="001B7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FB0" w:rsidRDefault="00105FB0" w:rsidP="007D6207">
      <w:r>
        <w:separator/>
      </w:r>
    </w:p>
  </w:endnote>
  <w:endnote w:type="continuationSeparator" w:id="0">
    <w:p w:rsidR="00105FB0" w:rsidRDefault="00105FB0" w:rsidP="007D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FB0" w:rsidRDefault="00105FB0" w:rsidP="007D6207">
      <w:r>
        <w:separator/>
      </w:r>
    </w:p>
  </w:footnote>
  <w:footnote w:type="continuationSeparator" w:id="0">
    <w:p w:rsidR="00105FB0" w:rsidRDefault="00105FB0" w:rsidP="007D6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40803"/>
    <w:multiLevelType w:val="hybridMultilevel"/>
    <w:tmpl w:val="DE922382"/>
    <w:lvl w:ilvl="0" w:tplc="C7803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300907"/>
    <w:multiLevelType w:val="hybridMultilevel"/>
    <w:tmpl w:val="B656B146"/>
    <w:lvl w:ilvl="0" w:tplc="FF7E24A8">
      <w:start w:val="1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285622F"/>
    <w:multiLevelType w:val="hybridMultilevel"/>
    <w:tmpl w:val="FD2C063C"/>
    <w:lvl w:ilvl="0" w:tplc="6D92E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A00119"/>
    <w:multiLevelType w:val="hybridMultilevel"/>
    <w:tmpl w:val="0FC2E750"/>
    <w:lvl w:ilvl="0" w:tplc="570CCF6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4B1F77"/>
    <w:multiLevelType w:val="hybridMultilevel"/>
    <w:tmpl w:val="FB522D70"/>
    <w:lvl w:ilvl="0" w:tplc="91525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69"/>
    <w:rsid w:val="00062706"/>
    <w:rsid w:val="00063263"/>
    <w:rsid w:val="00093D4E"/>
    <w:rsid w:val="000B2591"/>
    <w:rsid w:val="00105FB0"/>
    <w:rsid w:val="00195BC2"/>
    <w:rsid w:val="001B762A"/>
    <w:rsid w:val="002C4588"/>
    <w:rsid w:val="002D0C1F"/>
    <w:rsid w:val="002D554B"/>
    <w:rsid w:val="003A726E"/>
    <w:rsid w:val="0046309D"/>
    <w:rsid w:val="005C272B"/>
    <w:rsid w:val="0071486F"/>
    <w:rsid w:val="007600D5"/>
    <w:rsid w:val="00783A4B"/>
    <w:rsid w:val="007D6207"/>
    <w:rsid w:val="008671F7"/>
    <w:rsid w:val="00A5466C"/>
    <w:rsid w:val="00B44D3A"/>
    <w:rsid w:val="00BB2398"/>
    <w:rsid w:val="00C436E6"/>
    <w:rsid w:val="00C96996"/>
    <w:rsid w:val="00D12569"/>
    <w:rsid w:val="00D75B9B"/>
    <w:rsid w:val="00DA5B6E"/>
    <w:rsid w:val="00DD7E07"/>
    <w:rsid w:val="00DF373F"/>
    <w:rsid w:val="00E4693B"/>
    <w:rsid w:val="00E50EA4"/>
    <w:rsid w:val="00E959A3"/>
    <w:rsid w:val="00EF0833"/>
    <w:rsid w:val="00F4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1D59062-5283-4C82-B69A-29CC95B0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2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207"/>
    <w:rPr>
      <w:sz w:val="18"/>
      <w:szCs w:val="18"/>
    </w:rPr>
  </w:style>
  <w:style w:type="paragraph" w:styleId="a5">
    <w:name w:val="List Paragraph"/>
    <w:basedOn w:val="a"/>
    <w:uiPriority w:val="34"/>
    <w:qFormat/>
    <w:rsid w:val="007D620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436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36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曾致进</dc:creator>
  <cp:keywords/>
  <dc:description/>
  <cp:lastModifiedBy>shfe</cp:lastModifiedBy>
  <cp:revision>5</cp:revision>
  <cp:lastPrinted>2025-11-04T03:06:00Z</cp:lastPrinted>
  <dcterms:created xsi:type="dcterms:W3CDTF">2025-10-31T10:32:00Z</dcterms:created>
  <dcterms:modified xsi:type="dcterms:W3CDTF">2025-11-04T06:55:00Z</dcterms:modified>
</cp:coreProperties>
</file>