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华文中宋" w:cs="Times New Roman"/>
          <w:b/>
          <w:sz w:val="42"/>
          <w:szCs w:val="42"/>
          <w:lang w:val="en-US" w:eastAsia="zh-CN"/>
        </w:rPr>
      </w:pPr>
      <w:bookmarkStart w:id="0" w:name="_GoBack"/>
      <w:bookmarkEnd w:id="0"/>
      <w:r>
        <w:rPr>
          <w:rFonts w:hint="default" w:ascii="Times New Roman" w:hAnsi="Times New Roman" w:eastAsia="华文中宋" w:cs="Times New Roman"/>
          <w:b/>
          <w:sz w:val="42"/>
          <w:szCs w:val="42"/>
        </w:rPr>
        <w:t>Attachment</w:t>
      </w:r>
    </w:p>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大标宋简体" w:cs="Times New Roman"/>
          <w:b/>
          <w:kern w:val="36"/>
          <w:sz w:val="42"/>
          <w:szCs w:val="42"/>
        </w:rPr>
      </w:pPr>
    </w:p>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大标宋简体" w:cs="Times New Roman"/>
          <w:b/>
          <w:kern w:val="36"/>
          <w:sz w:val="42"/>
          <w:szCs w:val="42"/>
        </w:rPr>
      </w:pPr>
      <w:r>
        <w:rPr>
          <w:rFonts w:hint="default" w:ascii="Times New Roman" w:hAnsi="Times New Roman" w:eastAsia="方正大标宋简体" w:cs="Times New Roman"/>
          <w:b/>
          <w:kern w:val="36"/>
          <w:sz w:val="42"/>
          <w:szCs w:val="42"/>
        </w:rPr>
        <w:t>Rehearsal Guide of the Trading System</w:t>
      </w:r>
    </w:p>
    <w:p>
      <w:pPr>
        <w:pStyle w:val="13"/>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rPr>
      </w:pPr>
      <w:r>
        <w:rPr>
          <w:rFonts w:hint="default" w:ascii="Times New Roman" w:hAnsi="Times New Roman" w:eastAsia="方正仿宋简体" w:cs="Times New Roman"/>
          <w:b/>
          <w:sz w:val="30"/>
          <w:szCs w:val="30"/>
        </w:rPr>
        <w:t>The Participants</w:t>
      </w:r>
    </w:p>
    <w:p>
      <w:pPr>
        <w:pStyle w:val="13"/>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Arial Unicode MS" w:cs="Times New Roman"/>
          <w:sz w:val="30"/>
          <w:szCs w:val="30"/>
          <w:lang w:val="en-US" w:eastAsia="zh-CN"/>
        </w:rPr>
      </w:pPr>
      <w:r>
        <w:rPr>
          <w:rFonts w:hint="default" w:ascii="Times New Roman" w:hAnsi="Times New Roman" w:eastAsia="Arial Unicode MS" w:cs="Times New Roman"/>
          <w:sz w:val="30"/>
          <w:szCs w:val="30"/>
        </w:rPr>
        <w:t xml:space="preserve">All </w:t>
      </w:r>
      <w:r>
        <w:rPr>
          <w:rFonts w:hint="default" w:ascii="Times New Roman" w:hAnsi="Times New Roman" w:cs="Times New Roman"/>
          <w:sz w:val="30"/>
          <w:szCs w:val="30"/>
        </w:rPr>
        <w:t xml:space="preserve">INE </w:t>
      </w:r>
      <w:r>
        <w:rPr>
          <w:rFonts w:hint="default" w:ascii="Times New Roman" w:hAnsi="Times New Roman" w:eastAsia="Arial Unicode MS" w:cs="Times New Roman"/>
          <w:sz w:val="30"/>
          <w:szCs w:val="30"/>
        </w:rPr>
        <w:t>members and market data vendors.</w:t>
      </w:r>
    </w:p>
    <w:p>
      <w:pPr>
        <w:pStyle w:val="13"/>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rPr>
      </w:pPr>
      <w:r>
        <w:rPr>
          <w:rFonts w:hint="default" w:ascii="Times New Roman" w:hAnsi="Times New Roman" w:eastAsia="方正仿宋简体" w:cs="Times New Roman"/>
          <w:b/>
          <w:sz w:val="30"/>
          <w:szCs w:val="30"/>
        </w:rPr>
        <w:t>Rehearsal Schedule</w:t>
      </w:r>
    </w:p>
    <w:p>
      <w:pPr>
        <w:pStyle w:val="13"/>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Arial Unicode MS" w:cs="Times New Roman"/>
          <w:sz w:val="30"/>
          <w:szCs w:val="30"/>
        </w:rPr>
      </w:pPr>
      <w:r>
        <w:rPr>
          <w:rFonts w:hint="default" w:ascii="Times New Roman" w:hAnsi="Times New Roman" w:eastAsia="Arial Unicode MS" w:cs="Times New Roman"/>
          <w:sz w:val="30"/>
          <w:szCs w:val="30"/>
        </w:rPr>
        <w:t xml:space="preserve">The rehearsal on </w:t>
      </w:r>
      <w:r>
        <w:rPr>
          <w:rFonts w:hint="default" w:ascii="Times New Roman" w:hAnsi="Times New Roman" w:eastAsia="Arial Unicode MS" w:cs="Times New Roman"/>
          <w:sz w:val="30"/>
          <w:szCs w:val="30"/>
          <w:lang w:val="en-US" w:eastAsia="zh-CN"/>
        </w:rPr>
        <w:t>June</w:t>
      </w:r>
      <w:r>
        <w:rPr>
          <w:rFonts w:hint="default" w:ascii="Times New Roman" w:hAnsi="Times New Roman" w:eastAsia="Arial Unicode MS" w:cs="Times New Roman"/>
          <w:sz w:val="30"/>
          <w:szCs w:val="30"/>
        </w:rPr>
        <w:t xml:space="preserve"> </w:t>
      </w:r>
      <w:r>
        <w:rPr>
          <w:rFonts w:hint="default" w:ascii="Times New Roman" w:hAnsi="Times New Roman" w:eastAsia="Arial Unicode MS" w:cs="Times New Roman"/>
          <w:sz w:val="30"/>
          <w:szCs w:val="30"/>
          <w:lang w:val="en-US" w:eastAsia="zh-CN"/>
        </w:rPr>
        <w:t>13</w:t>
      </w:r>
      <w:r>
        <w:rPr>
          <w:rFonts w:hint="default" w:ascii="Times New Roman" w:hAnsi="Times New Roman" w:eastAsia="Arial Unicode MS" w:cs="Times New Roman"/>
          <w:sz w:val="30"/>
          <w:szCs w:val="30"/>
        </w:rPr>
        <w:t xml:space="preserve">, 2026 (Saturday) simulates the trading of </w:t>
      </w:r>
      <w:r>
        <w:rPr>
          <w:rFonts w:hint="default" w:ascii="Times New Roman" w:hAnsi="Times New Roman" w:eastAsia="Arial Unicode MS" w:cs="Times New Roman"/>
          <w:sz w:val="30"/>
          <w:szCs w:val="30"/>
          <w:lang w:val="en-US" w:eastAsia="zh-CN"/>
        </w:rPr>
        <w:t>June 15</w:t>
      </w:r>
      <w:r>
        <w:rPr>
          <w:rFonts w:hint="default" w:ascii="Times New Roman" w:hAnsi="Times New Roman" w:eastAsia="Arial Unicode MS" w:cs="Times New Roman"/>
          <w:sz w:val="30"/>
          <w:szCs w:val="30"/>
        </w:rPr>
        <w:t>, 2026 (</w:t>
      </w:r>
      <w:r>
        <w:rPr>
          <w:rFonts w:hint="default" w:ascii="Times New Roman" w:hAnsi="Times New Roman" w:eastAsia="Arial Unicode MS" w:cs="Times New Roman"/>
          <w:sz w:val="30"/>
          <w:szCs w:val="30"/>
          <w:lang w:val="en-US" w:eastAsia="zh-CN"/>
        </w:rPr>
        <w:t>Monday</w:t>
      </w:r>
      <w:r>
        <w:rPr>
          <w:rFonts w:hint="default" w:ascii="Times New Roman" w:hAnsi="Times New Roman" w:eastAsia="Arial Unicode MS" w:cs="Times New Roman"/>
          <w:sz w:val="30"/>
          <w:szCs w:val="30"/>
        </w:rPr>
        <w:t xml:space="preserve">), using the data after settlement </w:t>
      </w:r>
      <w:r>
        <w:rPr>
          <w:rFonts w:hint="default" w:ascii="Times New Roman" w:hAnsi="Times New Roman" w:eastAsia="Arial Unicode MS" w:cs="Times New Roman"/>
          <w:sz w:val="30"/>
          <w:szCs w:val="30"/>
          <w:lang w:val="en-US" w:eastAsia="zh-CN"/>
        </w:rPr>
        <w:t>of</w:t>
      </w:r>
      <w:r>
        <w:rPr>
          <w:rFonts w:hint="default" w:ascii="Times New Roman" w:hAnsi="Times New Roman" w:eastAsia="Arial Unicode MS" w:cs="Times New Roman"/>
          <w:sz w:val="30"/>
          <w:szCs w:val="30"/>
        </w:rPr>
        <w:t xml:space="preserve"> </w:t>
      </w:r>
      <w:r>
        <w:rPr>
          <w:rFonts w:hint="default" w:ascii="Times New Roman" w:hAnsi="Times New Roman" w:eastAsia="Arial Unicode MS" w:cs="Times New Roman"/>
          <w:sz w:val="30"/>
          <w:szCs w:val="30"/>
          <w:lang w:val="en-US" w:eastAsia="zh-CN"/>
        </w:rPr>
        <w:t>June</w:t>
      </w:r>
      <w:r>
        <w:rPr>
          <w:rFonts w:hint="default" w:ascii="Times New Roman" w:hAnsi="Times New Roman" w:eastAsia="Arial Unicode MS" w:cs="Times New Roman"/>
          <w:sz w:val="30"/>
          <w:szCs w:val="30"/>
        </w:rPr>
        <w:t xml:space="preserve"> </w:t>
      </w:r>
      <w:r>
        <w:rPr>
          <w:rFonts w:hint="default" w:ascii="Times New Roman" w:hAnsi="Times New Roman" w:eastAsia="Arial Unicode MS" w:cs="Times New Roman"/>
          <w:sz w:val="30"/>
          <w:szCs w:val="30"/>
          <w:lang w:val="en-US" w:eastAsia="zh-CN"/>
        </w:rPr>
        <w:t>12</w:t>
      </w:r>
      <w:r>
        <w:rPr>
          <w:rFonts w:hint="default" w:ascii="Times New Roman" w:hAnsi="Times New Roman" w:eastAsia="Arial Unicode MS" w:cs="Times New Roman"/>
          <w:sz w:val="30"/>
          <w:szCs w:val="30"/>
        </w:rPr>
        <w:t>, 2026 (</w:t>
      </w:r>
      <w:r>
        <w:rPr>
          <w:rFonts w:hint="default" w:ascii="Times New Roman" w:hAnsi="Times New Roman" w:eastAsia="Arial Unicode MS" w:cs="Times New Roman"/>
          <w:sz w:val="30"/>
          <w:szCs w:val="30"/>
          <w:lang w:val="en-US" w:eastAsia="zh-CN"/>
        </w:rPr>
        <w:t>Fri</w:t>
      </w:r>
      <w:r>
        <w:rPr>
          <w:rFonts w:hint="default" w:ascii="Times New Roman" w:hAnsi="Times New Roman" w:eastAsia="Arial Unicode MS" w:cs="Times New Roman"/>
          <w:sz w:val="30"/>
          <w:szCs w:val="30"/>
        </w:rPr>
        <w:t>day).</w:t>
      </w:r>
    </w:p>
    <w:p>
      <w:pPr>
        <w:pStyle w:val="13"/>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Arial Unicode MS" w:cs="Times New Roman"/>
          <w:sz w:val="30"/>
          <w:szCs w:val="30"/>
        </w:rPr>
      </w:pPr>
      <w:r>
        <w:rPr>
          <w:rFonts w:hint="default" w:ascii="Times New Roman" w:hAnsi="Times New Roman" w:eastAsia="Arial Unicode MS" w:cs="Times New Roman"/>
          <w:sz w:val="30"/>
          <w:szCs w:val="30"/>
        </w:rPr>
        <w:t xml:space="preserve">The rehearsal on </w:t>
      </w:r>
      <w:r>
        <w:rPr>
          <w:rFonts w:hint="default" w:ascii="Times New Roman" w:hAnsi="Times New Roman" w:eastAsia="Arial Unicode MS" w:cs="Times New Roman"/>
          <w:sz w:val="30"/>
          <w:szCs w:val="30"/>
          <w:lang w:val="en-US" w:eastAsia="zh-CN"/>
        </w:rPr>
        <w:t>June</w:t>
      </w:r>
      <w:r>
        <w:rPr>
          <w:rFonts w:hint="default" w:ascii="Times New Roman" w:hAnsi="Times New Roman" w:eastAsia="Arial Unicode MS" w:cs="Times New Roman"/>
          <w:sz w:val="30"/>
          <w:szCs w:val="30"/>
        </w:rPr>
        <w:t xml:space="preserve"> </w:t>
      </w:r>
      <w:r>
        <w:rPr>
          <w:rFonts w:hint="default" w:ascii="Times New Roman" w:hAnsi="Times New Roman" w:eastAsia="Arial Unicode MS" w:cs="Times New Roman"/>
          <w:sz w:val="30"/>
          <w:szCs w:val="30"/>
          <w:lang w:val="en-US" w:eastAsia="zh-CN"/>
        </w:rPr>
        <w:t>27</w:t>
      </w:r>
      <w:r>
        <w:rPr>
          <w:rFonts w:hint="default" w:ascii="Times New Roman" w:hAnsi="Times New Roman" w:eastAsia="Arial Unicode MS" w:cs="Times New Roman"/>
          <w:sz w:val="30"/>
          <w:szCs w:val="30"/>
        </w:rPr>
        <w:t>, 2026 (Saturday) simulates the trading</w:t>
      </w:r>
      <w:r>
        <w:rPr>
          <w:rFonts w:hint="default" w:ascii="Times New Roman" w:hAnsi="Times New Roman" w:eastAsia="Arial Unicode MS" w:cs="Times New Roman"/>
          <w:sz w:val="30"/>
          <w:szCs w:val="30"/>
          <w:lang w:val="en-US" w:eastAsia="zh-CN"/>
        </w:rPr>
        <w:t xml:space="preserve"> and settlement</w:t>
      </w:r>
      <w:r>
        <w:rPr>
          <w:rFonts w:hint="default" w:ascii="Times New Roman" w:hAnsi="Times New Roman" w:eastAsia="Arial Unicode MS" w:cs="Times New Roman"/>
          <w:sz w:val="30"/>
          <w:szCs w:val="30"/>
        </w:rPr>
        <w:t xml:space="preserve"> of </w:t>
      </w:r>
      <w:r>
        <w:rPr>
          <w:rFonts w:hint="default" w:ascii="Times New Roman" w:hAnsi="Times New Roman" w:eastAsia="Arial Unicode MS" w:cs="Times New Roman"/>
          <w:sz w:val="30"/>
          <w:szCs w:val="30"/>
          <w:lang w:val="en-US" w:eastAsia="zh-CN"/>
        </w:rPr>
        <w:t xml:space="preserve">June </w:t>
      </w:r>
      <w:r>
        <w:rPr>
          <w:rFonts w:hint="default" w:ascii="Times New Roman" w:hAnsi="Times New Roman" w:eastAsia="Arial Unicode MS" w:cs="Times New Roman"/>
          <w:sz w:val="30"/>
          <w:szCs w:val="30"/>
        </w:rPr>
        <w:t>2</w:t>
      </w:r>
      <w:r>
        <w:rPr>
          <w:rFonts w:hint="default" w:ascii="Times New Roman" w:hAnsi="Times New Roman" w:eastAsia="Arial Unicode MS" w:cs="Times New Roman"/>
          <w:sz w:val="30"/>
          <w:szCs w:val="30"/>
          <w:lang w:val="en-US" w:eastAsia="zh-CN"/>
        </w:rPr>
        <w:t>6</w:t>
      </w:r>
      <w:r>
        <w:rPr>
          <w:rFonts w:hint="default" w:ascii="Times New Roman" w:hAnsi="Times New Roman" w:eastAsia="Arial Unicode MS" w:cs="Times New Roman"/>
          <w:sz w:val="30"/>
          <w:szCs w:val="30"/>
        </w:rPr>
        <w:t>, 202</w:t>
      </w:r>
      <w:r>
        <w:rPr>
          <w:rFonts w:hint="default" w:ascii="Times New Roman" w:hAnsi="Times New Roman" w:eastAsia="Arial Unicode MS" w:cs="Times New Roman"/>
          <w:sz w:val="30"/>
          <w:szCs w:val="30"/>
          <w:lang w:val="en-US" w:eastAsia="zh-CN"/>
        </w:rPr>
        <w:t>6</w:t>
      </w:r>
      <w:r>
        <w:rPr>
          <w:rFonts w:hint="default" w:ascii="Times New Roman" w:hAnsi="Times New Roman" w:eastAsia="Arial Unicode MS" w:cs="Times New Roman"/>
          <w:sz w:val="30"/>
          <w:szCs w:val="30"/>
        </w:rPr>
        <w:t xml:space="preserve"> (</w:t>
      </w:r>
      <w:r>
        <w:rPr>
          <w:rFonts w:hint="default" w:ascii="Times New Roman" w:hAnsi="Times New Roman" w:eastAsia="Arial Unicode MS" w:cs="Times New Roman"/>
          <w:sz w:val="30"/>
          <w:szCs w:val="30"/>
          <w:lang w:val="en-US" w:eastAsia="zh-CN"/>
        </w:rPr>
        <w:t>Fri</w:t>
      </w:r>
      <w:r>
        <w:rPr>
          <w:rFonts w:hint="default" w:ascii="Times New Roman" w:hAnsi="Times New Roman" w:eastAsia="Arial Unicode MS" w:cs="Times New Roman"/>
          <w:sz w:val="30"/>
          <w:szCs w:val="30"/>
        </w:rPr>
        <w:t xml:space="preserve">day) using the data after the settlement of </w:t>
      </w:r>
      <w:r>
        <w:rPr>
          <w:rFonts w:hint="default" w:ascii="Times New Roman" w:hAnsi="Times New Roman" w:eastAsia="Arial Unicode MS" w:cs="Times New Roman"/>
          <w:sz w:val="30"/>
          <w:szCs w:val="30"/>
          <w:lang w:val="en-US" w:eastAsia="zh-CN"/>
        </w:rPr>
        <w:t>June</w:t>
      </w:r>
      <w:r>
        <w:rPr>
          <w:rFonts w:hint="default" w:ascii="Times New Roman" w:hAnsi="Times New Roman" w:eastAsia="Arial Unicode MS" w:cs="Times New Roman"/>
          <w:sz w:val="30"/>
          <w:szCs w:val="30"/>
        </w:rPr>
        <w:t xml:space="preserve"> 2</w:t>
      </w:r>
      <w:r>
        <w:rPr>
          <w:rFonts w:hint="default" w:ascii="Times New Roman" w:hAnsi="Times New Roman" w:eastAsia="Arial Unicode MS" w:cs="Times New Roman"/>
          <w:sz w:val="30"/>
          <w:szCs w:val="30"/>
          <w:lang w:val="en-US" w:eastAsia="zh-CN"/>
        </w:rPr>
        <w:t>5</w:t>
      </w:r>
      <w:r>
        <w:rPr>
          <w:rFonts w:hint="default" w:ascii="Times New Roman" w:hAnsi="Times New Roman" w:eastAsia="Arial Unicode MS" w:cs="Times New Roman"/>
          <w:sz w:val="30"/>
          <w:szCs w:val="30"/>
        </w:rPr>
        <w:t>, 202</w:t>
      </w:r>
      <w:r>
        <w:rPr>
          <w:rFonts w:hint="default" w:ascii="Times New Roman" w:hAnsi="Times New Roman" w:eastAsia="Arial Unicode MS" w:cs="Times New Roman"/>
          <w:sz w:val="30"/>
          <w:szCs w:val="30"/>
          <w:lang w:val="en-US" w:eastAsia="zh-CN"/>
        </w:rPr>
        <w:t>6</w:t>
      </w:r>
      <w:r>
        <w:rPr>
          <w:rFonts w:hint="default" w:ascii="Times New Roman" w:hAnsi="Times New Roman" w:eastAsia="Arial Unicode MS" w:cs="Times New Roman"/>
          <w:sz w:val="30"/>
          <w:szCs w:val="30"/>
        </w:rPr>
        <w:t xml:space="preserve"> (</w:t>
      </w:r>
      <w:r>
        <w:rPr>
          <w:rFonts w:hint="default" w:ascii="Times New Roman" w:hAnsi="Times New Roman" w:eastAsia="Arial Unicode MS" w:cs="Times New Roman"/>
          <w:sz w:val="30"/>
          <w:szCs w:val="30"/>
        </w:rPr>
        <w:fldChar w:fldCharType="begin"/>
      </w:r>
      <w:r>
        <w:rPr>
          <w:rFonts w:hint="default" w:ascii="Times New Roman" w:hAnsi="Times New Roman" w:eastAsia="Arial Unicode MS" w:cs="Times New Roman"/>
          <w:sz w:val="30"/>
          <w:szCs w:val="30"/>
        </w:rPr>
        <w:instrText xml:space="preserve"> HYPERLINK "https://cn.bing.com/dict/search?q=Thursday&amp;FORM=BDVSP6&amp;cc=cn" </w:instrText>
      </w:r>
      <w:r>
        <w:rPr>
          <w:rFonts w:hint="default" w:ascii="Times New Roman" w:hAnsi="Times New Roman" w:eastAsia="Arial Unicode MS" w:cs="Times New Roman"/>
          <w:sz w:val="30"/>
          <w:szCs w:val="30"/>
        </w:rPr>
        <w:fldChar w:fldCharType="separate"/>
      </w:r>
      <w:r>
        <w:rPr>
          <w:rFonts w:hint="default" w:ascii="Times New Roman" w:hAnsi="Times New Roman" w:eastAsia="Arial Unicode MS" w:cs="Times New Roman"/>
          <w:sz w:val="30"/>
          <w:szCs w:val="30"/>
          <w:lang w:val="en-US" w:eastAsia="zh-CN"/>
        </w:rPr>
        <w:t>Thurs</w:t>
      </w:r>
      <w:r>
        <w:rPr>
          <w:rFonts w:hint="default" w:ascii="Times New Roman" w:hAnsi="Times New Roman" w:eastAsia="Arial Unicode MS" w:cs="Times New Roman"/>
          <w:sz w:val="30"/>
          <w:szCs w:val="30"/>
        </w:rPr>
        <w:t>day</w:t>
      </w:r>
      <w:r>
        <w:rPr>
          <w:rFonts w:hint="default" w:ascii="Times New Roman" w:hAnsi="Times New Roman" w:eastAsia="Arial Unicode MS" w:cs="Times New Roman"/>
          <w:sz w:val="30"/>
          <w:szCs w:val="30"/>
        </w:rPr>
        <w:fldChar w:fldCharType="end"/>
      </w:r>
      <w:r>
        <w:rPr>
          <w:rFonts w:hint="default" w:ascii="Times New Roman" w:hAnsi="Times New Roman" w:eastAsia="Arial Unicode MS" w:cs="Times New Roman"/>
          <w:sz w:val="30"/>
          <w:szCs w:val="30"/>
        </w:rPr>
        <w:t>).</w:t>
      </w:r>
    </w:p>
    <w:p>
      <w:pPr>
        <w:pStyle w:val="13"/>
        <w:keepNext w:val="0"/>
        <w:keepLines w:val="0"/>
        <w:pageBreakBefore w:val="0"/>
        <w:widowControl/>
        <w:numPr>
          <w:ilvl w:val="0"/>
          <w:numId w:val="2"/>
        </w:numPr>
        <w:kinsoku/>
        <w:wordWrap/>
        <w:overflowPunct/>
        <w:topLinePunct w:val="0"/>
        <w:autoSpaceDE/>
        <w:autoSpaceDN/>
        <w:bidi w:val="0"/>
        <w:adjustRightInd/>
        <w:snapToGrid/>
        <w:spacing w:line="560" w:lineRule="exact"/>
        <w:ind w:left="750" w:leftChars="0" w:firstLine="0" w:firstLineChars="0"/>
        <w:jc w:val="left"/>
        <w:textAlignment w:val="auto"/>
        <w:rPr>
          <w:rFonts w:hint="default" w:ascii="Times New Roman" w:hAnsi="Times New Roman" w:eastAsia="Arial Unicode MS" w:cs="Times New Roman"/>
          <w:sz w:val="30"/>
          <w:szCs w:val="30"/>
        </w:rPr>
      </w:pPr>
      <w:r>
        <w:rPr>
          <w:rFonts w:hint="default" w:ascii="Times New Roman" w:hAnsi="Times New Roman" w:eastAsia="方正仿宋简体" w:cs="Times New Roman"/>
          <w:sz w:val="30"/>
          <w:szCs w:val="30"/>
        </w:rPr>
        <w:t>T</w:t>
      </w:r>
      <w:r>
        <w:rPr>
          <w:rFonts w:hint="default" w:ascii="Times New Roman" w:hAnsi="Times New Roman" w:eastAsia="Arial Unicode MS" w:cs="Times New Roman"/>
          <w:sz w:val="30"/>
          <w:szCs w:val="30"/>
        </w:rPr>
        <w:t xml:space="preserve">he rehearsal schedule for </w:t>
      </w:r>
      <w:r>
        <w:rPr>
          <w:rFonts w:hint="default" w:ascii="Times New Roman" w:hAnsi="Times New Roman" w:eastAsia="宋体" w:cs="Times New Roman"/>
          <w:sz w:val="30"/>
          <w:szCs w:val="30"/>
          <w:lang w:val="en-US" w:eastAsia="zh-CN"/>
        </w:rPr>
        <w:t>June</w:t>
      </w:r>
      <w:r>
        <w:rPr>
          <w:rFonts w:hint="default" w:ascii="Times New Roman" w:hAnsi="Times New Roman" w:eastAsia="Arial Unicode MS" w:cs="Times New Roman"/>
          <w:sz w:val="28"/>
          <w:szCs w:val="28"/>
        </w:rPr>
        <w:t xml:space="preserve"> </w:t>
      </w:r>
      <w:r>
        <w:rPr>
          <w:rFonts w:hint="default" w:ascii="Times New Roman" w:hAnsi="Times New Roman" w:eastAsia="宋体" w:cs="Times New Roman"/>
          <w:sz w:val="28"/>
          <w:szCs w:val="28"/>
          <w:lang w:val="en-US" w:eastAsia="zh-CN"/>
        </w:rPr>
        <w:t>13</w:t>
      </w:r>
      <w:r>
        <w:rPr>
          <w:rFonts w:hint="default" w:ascii="Times New Roman" w:hAnsi="Times New Roman" w:eastAsia="Arial Unicode MS" w:cs="Times New Roman"/>
          <w:sz w:val="28"/>
          <w:szCs w:val="28"/>
        </w:rPr>
        <w:t>, 202</w:t>
      </w:r>
      <w:r>
        <w:rPr>
          <w:rFonts w:hint="default" w:ascii="Times New Roman" w:hAnsi="Times New Roman" w:eastAsia="宋体" w:cs="Times New Roman"/>
          <w:sz w:val="28"/>
          <w:szCs w:val="28"/>
          <w:lang w:val="en-US" w:eastAsia="zh-CN"/>
        </w:rPr>
        <w:t>6</w:t>
      </w:r>
      <w:r>
        <w:rPr>
          <w:rFonts w:hint="eastAsia" w:ascii="Times New Roman" w:hAnsi="Times New Roman" w:cs="Times New Roman"/>
          <w:sz w:val="28"/>
          <w:szCs w:val="28"/>
          <w:lang w:val="en-US" w:eastAsia="zh-CN"/>
        </w:rPr>
        <w:t xml:space="preserve"> </w:t>
      </w:r>
      <w:r>
        <w:rPr>
          <w:rFonts w:hint="default" w:ascii="Times New Roman" w:hAnsi="Times New Roman" w:eastAsia="Arial Unicode MS" w:cs="Times New Roman"/>
          <w:sz w:val="28"/>
          <w:szCs w:val="28"/>
        </w:rPr>
        <w:t>(Saturday)</w:t>
      </w:r>
    </w:p>
    <w:tbl>
      <w:tblPr>
        <w:tblStyle w:val="5"/>
        <w:tblW w:w="76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548"/>
        <w:gridCol w:w="4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shd w:val="clear" w:color="auto" w:fill="A6A6A6"/>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b/>
                <w:sz w:val="24"/>
                <w:szCs w:val="24"/>
              </w:rPr>
            </w:pPr>
            <w:r>
              <w:rPr>
                <w:rFonts w:hint="default" w:ascii="Times New Roman" w:hAnsi="Times New Roman" w:eastAsia="Arial Unicode MS" w:cs="Times New Roman"/>
                <w:b/>
                <w:sz w:val="28"/>
                <w:szCs w:val="28"/>
              </w:rPr>
              <w:t>Scenes</w:t>
            </w:r>
          </w:p>
        </w:tc>
        <w:tc>
          <w:tcPr>
            <w:tcW w:w="1548" w:type="dxa"/>
            <w:shd w:val="clear" w:color="auto" w:fill="A6A6A6"/>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b/>
                <w:sz w:val="24"/>
                <w:szCs w:val="24"/>
              </w:rPr>
            </w:pPr>
            <w:r>
              <w:rPr>
                <w:rFonts w:hint="default" w:ascii="Times New Roman" w:hAnsi="Times New Roman" w:eastAsia="Arial Unicode MS" w:cs="Times New Roman"/>
                <w:b/>
                <w:sz w:val="24"/>
                <w:szCs w:val="24"/>
              </w:rPr>
              <w:t>Time</w:t>
            </w:r>
          </w:p>
        </w:tc>
        <w:tc>
          <w:tcPr>
            <w:tcW w:w="4572" w:type="dxa"/>
            <w:shd w:val="clear" w:color="auto" w:fill="A6A6A6"/>
            <w:vAlign w:val="center"/>
          </w:tcPr>
          <w:p>
            <w:pPr>
              <w:keepNext w:val="0"/>
              <w:keepLines w:val="0"/>
              <w:pageBreakBefore w:val="0"/>
              <w:kinsoku/>
              <w:overflowPunct/>
              <w:topLinePunct w:val="0"/>
              <w:autoSpaceDE/>
              <w:autoSpaceDN/>
              <w:bidi w:val="0"/>
              <w:adjustRightInd/>
              <w:snapToGrid/>
              <w:spacing w:line="560" w:lineRule="exact"/>
              <w:ind w:firstLine="7" w:firstLineChars="3"/>
              <w:jc w:val="center"/>
              <w:textAlignment w:val="auto"/>
              <w:rPr>
                <w:rFonts w:hint="default" w:ascii="Times New Roman" w:hAnsi="Times New Roman" w:eastAsia="Arial Unicode MS" w:cs="Times New Roman"/>
                <w:b/>
                <w:sz w:val="24"/>
                <w:szCs w:val="24"/>
              </w:rPr>
            </w:pPr>
            <w:r>
              <w:rPr>
                <w:rFonts w:hint="default" w:ascii="Times New Roman" w:hAnsi="Times New Roman" w:eastAsia="Arial Unicode MS" w:cs="Times New Roman"/>
                <w:b/>
                <w:sz w:val="24"/>
                <w:szCs w:val="24"/>
              </w:rPr>
              <w:t>Content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restart"/>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方正仿宋简体" w:cs="Times New Roman"/>
                <w:sz w:val="24"/>
                <w:szCs w:val="24"/>
              </w:rPr>
              <w:t xml:space="preserve">Day trading session of </w:t>
            </w:r>
            <w:r>
              <w:rPr>
                <w:rFonts w:hint="default" w:ascii="Times New Roman" w:hAnsi="Times New Roman" w:eastAsia="方正仿宋简体" w:cs="Times New Roman"/>
                <w:sz w:val="24"/>
                <w:szCs w:val="24"/>
                <w:lang w:val="en-US" w:eastAsia="zh-CN"/>
              </w:rPr>
              <w:t>June 15</w:t>
            </w:r>
            <w:r>
              <w:rPr>
                <w:rFonts w:hint="default" w:ascii="Times New Roman" w:hAnsi="Times New Roman" w:eastAsia="方正仿宋简体" w:cs="Times New Roman"/>
                <w:sz w:val="24"/>
                <w:szCs w:val="24"/>
              </w:rPr>
              <w:t>, 202</w:t>
            </w:r>
            <w:r>
              <w:rPr>
                <w:rFonts w:hint="default" w:ascii="Times New Roman" w:hAnsi="Times New Roman" w:eastAsia="方正仿宋简体" w:cs="Times New Roman"/>
                <w:sz w:val="24"/>
                <w:szCs w:val="24"/>
                <w:lang w:val="en-US" w:eastAsia="zh-CN"/>
              </w:rPr>
              <w:t>6</w:t>
            </w:r>
            <w:r>
              <w:rPr>
                <w:rFonts w:hint="default" w:ascii="Times New Roman" w:hAnsi="Times New Roman" w:eastAsia="方正仿宋简体" w:cs="Times New Roman"/>
                <w:sz w:val="24"/>
                <w:szCs w:val="24"/>
              </w:rPr>
              <w:t xml:space="preserve"> (</w:t>
            </w:r>
            <w:r>
              <w:rPr>
                <w:rFonts w:hint="default" w:ascii="Times New Roman" w:hAnsi="Times New Roman" w:eastAsia="方正仿宋简体" w:cs="Times New Roman"/>
                <w:sz w:val="24"/>
                <w:szCs w:val="24"/>
                <w:lang w:val="en-US" w:eastAsia="zh-CN"/>
              </w:rPr>
              <w:t>Mon</w:t>
            </w:r>
            <w:r>
              <w:rPr>
                <w:rFonts w:hint="default" w:ascii="Times New Roman" w:hAnsi="Times New Roman" w:eastAsia="方正仿宋简体" w:cs="Times New Roman"/>
                <w:sz w:val="24"/>
                <w:szCs w:val="24"/>
              </w:rPr>
              <w:t>day)</w:t>
            </w: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08:30:00</w:t>
            </w:r>
          </w:p>
        </w:tc>
        <w:tc>
          <w:tcPr>
            <w:tcW w:w="4572" w:type="dxa"/>
            <w:tcBorders>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Members login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08:55:00</w:t>
            </w:r>
          </w:p>
        </w:tc>
        <w:tc>
          <w:tcPr>
            <w:tcW w:w="4572" w:type="dxa"/>
            <w:tcBorders>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08:59:00</w:t>
            </w:r>
          </w:p>
        </w:tc>
        <w:tc>
          <w:tcPr>
            <w:tcW w:w="4572" w:type="dxa"/>
            <w:tcBorders>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09:00:00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09:</w:t>
            </w:r>
            <w:r>
              <w:rPr>
                <w:rFonts w:hint="default" w:ascii="Times New Roman" w:hAnsi="Times New Roman" w:eastAsia="宋体" w:cs="Times New Roman"/>
                <w:sz w:val="24"/>
                <w:szCs w:val="24"/>
                <w:lang w:val="en-US" w:eastAsia="zh-CN"/>
              </w:rPr>
              <w:t>40</w:t>
            </w:r>
            <w:r>
              <w:rPr>
                <w:rFonts w:hint="default" w:ascii="Times New Roman" w:hAnsi="Times New Roman" w:eastAsia="Arial Unicode MS" w:cs="Times New Roman"/>
                <w:sz w:val="24"/>
                <w:szCs w:val="24"/>
              </w:rPr>
              <w:t>:00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方正仿宋简体" w:cs="Times New Roman"/>
                <w:sz w:val="24"/>
                <w:szCs w:val="24"/>
              </w:rPr>
              <w:t>Continuous trading pause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09:</w:t>
            </w:r>
            <w:r>
              <w:rPr>
                <w:rFonts w:hint="default" w:ascii="Times New Roman" w:hAnsi="Times New Roman" w:cs="Times New Roman"/>
                <w:sz w:val="24"/>
                <w:szCs w:val="24"/>
                <w:lang w:val="en-US" w:eastAsia="zh-CN"/>
              </w:rPr>
              <w:t>50</w:t>
            </w:r>
            <w:r>
              <w:rPr>
                <w:rFonts w:hint="default" w:ascii="Times New Roman" w:hAnsi="Times New Roman" w:cs="Times New Roman"/>
                <w:sz w:val="24"/>
                <w:szCs w:val="24"/>
              </w:rPr>
              <w:t>:00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Members login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09:5</w:t>
            </w:r>
            <w:r>
              <w:rPr>
                <w:rFonts w:hint="default" w:ascii="Times New Roman" w:hAnsi="Times New Roman" w:eastAsia="宋体" w:cs="Times New Roman"/>
                <w:sz w:val="24"/>
                <w:szCs w:val="24"/>
                <w:lang w:val="en-US" w:eastAsia="zh-CN"/>
              </w:rPr>
              <w:t>5</w:t>
            </w:r>
            <w:r>
              <w:rPr>
                <w:rFonts w:hint="default" w:ascii="Times New Roman" w:hAnsi="Times New Roman" w:eastAsia="Arial Unicode MS" w:cs="Times New Roman"/>
                <w:sz w:val="24"/>
                <w:szCs w:val="24"/>
              </w:rPr>
              <w:t>:00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09:59:00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10:00:00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10:</w:t>
            </w:r>
            <w:r>
              <w:rPr>
                <w:rFonts w:hint="default" w:ascii="Times New Roman" w:hAnsi="Times New Roman" w:eastAsia="宋体" w:cs="Times New Roman"/>
                <w:sz w:val="24"/>
                <w:szCs w:val="24"/>
                <w:lang w:val="en-US" w:eastAsia="zh-CN"/>
              </w:rPr>
              <w:t>10</w:t>
            </w:r>
            <w:r>
              <w:rPr>
                <w:rFonts w:hint="default" w:ascii="Times New Roman" w:hAnsi="Times New Roman" w:eastAsia="Arial Unicode MS" w:cs="Times New Roman"/>
                <w:sz w:val="24"/>
                <w:szCs w:val="24"/>
              </w:rPr>
              <w:t>:00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 xml:space="preserve">Simulating </w:t>
            </w:r>
            <w:r>
              <w:rPr>
                <w:rFonts w:hint="default" w:ascii="Times New Roman" w:hAnsi="Times New Roman" w:eastAsia="宋体" w:cs="Times New Roman"/>
                <w:sz w:val="24"/>
                <w:szCs w:val="24"/>
                <w:lang w:val="en-US" w:eastAsia="zh-CN"/>
              </w:rPr>
              <w:t xml:space="preserve">some </w:t>
            </w:r>
            <w:r>
              <w:rPr>
                <w:rFonts w:hint="default" w:ascii="Times New Roman" w:hAnsi="Times New Roman" w:eastAsia="Arial Unicode MS" w:cs="Times New Roman"/>
                <w:sz w:val="24"/>
                <w:szCs w:val="24"/>
              </w:rPr>
              <w:t>front</w:t>
            </w:r>
            <w:r>
              <w:rPr>
                <w:rFonts w:hint="default" w:ascii="Times New Roman" w:hAnsi="Times New Roman" w:eastAsia="宋体" w:cs="Times New Roman"/>
                <w:sz w:val="24"/>
                <w:szCs w:val="24"/>
                <w:lang w:val="en-US" w:eastAsia="zh-CN"/>
              </w:rPr>
              <w:t>s</w:t>
            </w:r>
            <w:r>
              <w:rPr>
                <w:rFonts w:hint="default" w:ascii="Times New Roman" w:hAnsi="Times New Roman" w:eastAsia="Arial Unicode MS" w:cs="Times New Roman"/>
                <w:sz w:val="24"/>
                <w:szCs w:val="24"/>
              </w:rPr>
              <w:t xml:space="preserve"> failure and recovery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10:40:00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 xml:space="preserve">Simulating </w:t>
            </w:r>
            <w:r>
              <w:rPr>
                <w:rFonts w:hint="eastAsia" w:ascii="Times New Roman" w:hAnsi="Times New Roman" w:eastAsia="Arial Unicode MS" w:cs="Times New Roman"/>
                <w:sz w:val="24"/>
                <w:szCs w:val="24"/>
                <w:lang w:val="en-US" w:eastAsia="zh-CN"/>
              </w:rPr>
              <w:t xml:space="preserve">some </w:t>
            </w:r>
            <w:r>
              <w:rPr>
                <w:rFonts w:hint="default" w:ascii="Times New Roman" w:hAnsi="Times New Roman" w:eastAsia="Arial Unicode MS" w:cs="Times New Roman"/>
                <w:sz w:val="24"/>
                <w:szCs w:val="24"/>
              </w:rPr>
              <w:t>front</w:t>
            </w:r>
            <w:r>
              <w:rPr>
                <w:rFonts w:hint="eastAsia" w:ascii="Times New Roman" w:hAnsi="Times New Roman" w:eastAsia="Arial Unicode MS" w:cs="Times New Roman"/>
                <w:sz w:val="24"/>
                <w:szCs w:val="24"/>
                <w:lang w:val="en-US" w:eastAsia="zh-CN"/>
              </w:rPr>
              <w:t>s</w:t>
            </w:r>
            <w:r>
              <w:rPr>
                <w:rFonts w:hint="default" w:ascii="Times New Roman" w:hAnsi="Times New Roman" w:eastAsia="Arial Unicode MS" w:cs="Times New Roman"/>
                <w:sz w:val="24"/>
                <w:szCs w:val="24"/>
              </w:rPr>
              <w:t xml:space="preserve"> failure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11:00:00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Switching to the standby data center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1</w:t>
            </w:r>
            <w:r>
              <w:rPr>
                <w:rFonts w:hint="default" w:ascii="Times New Roman" w:hAnsi="Times New Roman" w:eastAsia="宋体" w:cs="Times New Roman"/>
                <w:sz w:val="24"/>
                <w:szCs w:val="24"/>
                <w:lang w:val="en-US" w:eastAsia="zh-CN"/>
              </w:rPr>
              <w:t>1</w:t>
            </w:r>
            <w:r>
              <w:rPr>
                <w:rFonts w:hint="default" w:ascii="Times New Roman" w:hAnsi="Times New Roman" w:eastAsia="Arial Unicode MS" w:cs="Times New Roman"/>
                <w:sz w:val="24"/>
                <w:szCs w:val="24"/>
              </w:rPr>
              <w:t>:</w:t>
            </w:r>
            <w:r>
              <w:rPr>
                <w:rFonts w:hint="default" w:ascii="Times New Roman" w:hAnsi="Times New Roman" w:eastAsia="宋体" w:cs="Times New Roman"/>
                <w:sz w:val="24"/>
                <w:szCs w:val="24"/>
                <w:lang w:val="en-US" w:eastAsia="zh-CN"/>
              </w:rPr>
              <w:t>2</w:t>
            </w:r>
            <w:r>
              <w:rPr>
                <w:rFonts w:hint="default" w:ascii="Times New Roman" w:hAnsi="Times New Roman" w:eastAsia="Arial Unicode MS" w:cs="Times New Roman"/>
                <w:sz w:val="24"/>
                <w:szCs w:val="24"/>
              </w:rPr>
              <w:t>0:00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SimSun" w:cs="Times New Roman"/>
                <w:sz w:val="24"/>
                <w:szCs w:val="24"/>
                <w:highlight w:val="none"/>
                <w:lang w:val="en-US" w:eastAsia="zh-CN"/>
              </w:rPr>
              <w:t>Market order requests are prohibited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11:30:00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Market close</w:t>
            </w:r>
          </w:p>
        </w:tc>
      </w:tr>
    </w:tbl>
    <w:p>
      <w:pPr>
        <w:pStyle w:val="13"/>
        <w:keepNext w:val="0"/>
        <w:keepLines w:val="0"/>
        <w:pageBreakBefore w:val="0"/>
        <w:widowControl/>
        <w:numPr>
          <w:ilvl w:val="0"/>
          <w:numId w:val="2"/>
        </w:numPr>
        <w:kinsoku/>
        <w:wordWrap/>
        <w:overflowPunct/>
        <w:topLinePunct w:val="0"/>
        <w:autoSpaceDE/>
        <w:autoSpaceDN/>
        <w:bidi w:val="0"/>
        <w:adjustRightInd/>
        <w:snapToGrid/>
        <w:spacing w:line="560" w:lineRule="exact"/>
        <w:ind w:left="750" w:leftChars="0" w:firstLine="0" w:firstLineChars="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 xml:space="preserve">The rehearsal schedule for </w:t>
      </w:r>
      <w:r>
        <w:rPr>
          <w:rFonts w:hint="default" w:ascii="Times New Roman" w:hAnsi="Times New Roman" w:eastAsia="方正仿宋简体" w:cs="Times New Roman"/>
          <w:sz w:val="30"/>
          <w:szCs w:val="30"/>
          <w:lang w:val="en-US" w:eastAsia="zh-CN"/>
        </w:rPr>
        <w:t>June 27</w:t>
      </w:r>
      <w:r>
        <w:rPr>
          <w:rFonts w:hint="default" w:ascii="Times New Roman" w:hAnsi="Times New Roman" w:eastAsia="方正仿宋简体" w:cs="Times New Roman"/>
          <w:sz w:val="30"/>
          <w:szCs w:val="30"/>
        </w:rPr>
        <w:t>, 202</w:t>
      </w:r>
      <w:r>
        <w:rPr>
          <w:rFonts w:hint="default" w:ascii="Times New Roman" w:hAnsi="Times New Roman" w:eastAsia="方正仿宋简体" w:cs="Times New Roman"/>
          <w:sz w:val="30"/>
          <w:szCs w:val="30"/>
          <w:lang w:val="en-US" w:eastAsia="zh-CN"/>
        </w:rPr>
        <w:t>6</w:t>
      </w:r>
      <w:r>
        <w:rPr>
          <w:rFonts w:hint="eastAsia" w:ascii="Times New Roman" w:hAnsi="Times New Roman" w:eastAsia="方正仿宋简体" w:cs="Times New Roman"/>
          <w:sz w:val="30"/>
          <w:szCs w:val="30"/>
          <w:lang w:val="en-US" w:eastAsia="zh-CN"/>
        </w:rPr>
        <w:t xml:space="preserve"> </w:t>
      </w:r>
      <w:r>
        <w:rPr>
          <w:rFonts w:hint="default" w:ascii="Times New Roman" w:hAnsi="Times New Roman" w:eastAsia="方正仿宋简体" w:cs="Times New Roman"/>
          <w:sz w:val="30"/>
          <w:szCs w:val="30"/>
        </w:rPr>
        <w:t>(Saturday)</w:t>
      </w:r>
    </w:p>
    <w:tbl>
      <w:tblPr>
        <w:tblStyle w:val="5"/>
        <w:tblW w:w="76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548"/>
        <w:gridCol w:w="4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shd w:val="clear" w:color="auto" w:fill="A6A6A6"/>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b/>
                <w:sz w:val="24"/>
                <w:szCs w:val="24"/>
              </w:rPr>
            </w:pPr>
            <w:r>
              <w:rPr>
                <w:rFonts w:hint="default" w:ascii="Times New Roman" w:hAnsi="Times New Roman" w:eastAsia="Arial Unicode MS" w:cs="Times New Roman"/>
                <w:b/>
                <w:sz w:val="28"/>
                <w:szCs w:val="28"/>
              </w:rPr>
              <w:t>Scenes</w:t>
            </w:r>
          </w:p>
        </w:tc>
        <w:tc>
          <w:tcPr>
            <w:tcW w:w="1548" w:type="dxa"/>
            <w:shd w:val="clear" w:color="auto" w:fill="A6A6A6"/>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b/>
                <w:sz w:val="24"/>
                <w:szCs w:val="24"/>
              </w:rPr>
            </w:pPr>
            <w:r>
              <w:rPr>
                <w:rFonts w:hint="default" w:ascii="Times New Roman" w:hAnsi="Times New Roman" w:eastAsia="Arial Unicode MS" w:cs="Times New Roman"/>
                <w:b/>
                <w:sz w:val="24"/>
                <w:szCs w:val="24"/>
              </w:rPr>
              <w:t>Time</w:t>
            </w:r>
          </w:p>
        </w:tc>
        <w:tc>
          <w:tcPr>
            <w:tcW w:w="4572" w:type="dxa"/>
            <w:shd w:val="clear" w:color="auto" w:fill="A6A6A6"/>
            <w:vAlign w:val="center"/>
          </w:tcPr>
          <w:p>
            <w:pPr>
              <w:keepNext w:val="0"/>
              <w:keepLines w:val="0"/>
              <w:pageBreakBefore w:val="0"/>
              <w:kinsoku/>
              <w:overflowPunct/>
              <w:topLinePunct w:val="0"/>
              <w:autoSpaceDE/>
              <w:autoSpaceDN/>
              <w:bidi w:val="0"/>
              <w:adjustRightInd/>
              <w:snapToGrid/>
              <w:spacing w:line="560" w:lineRule="exact"/>
              <w:ind w:firstLine="7" w:firstLineChars="3"/>
              <w:jc w:val="center"/>
              <w:textAlignment w:val="auto"/>
              <w:rPr>
                <w:rFonts w:hint="default" w:ascii="Times New Roman" w:hAnsi="Times New Roman" w:eastAsia="Arial Unicode MS" w:cs="Times New Roman"/>
                <w:b/>
                <w:sz w:val="24"/>
                <w:szCs w:val="24"/>
              </w:rPr>
            </w:pPr>
            <w:r>
              <w:rPr>
                <w:rFonts w:hint="default" w:ascii="Times New Roman" w:hAnsi="Times New Roman" w:eastAsia="Arial Unicode MS" w:cs="Times New Roman"/>
                <w:b/>
                <w:sz w:val="24"/>
                <w:szCs w:val="24"/>
              </w:rPr>
              <w:t>Content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restart"/>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方正仿宋简体" w:cs="Times New Roman"/>
                <w:sz w:val="24"/>
                <w:szCs w:val="24"/>
              </w:rPr>
              <w:t xml:space="preserve">Day trading session of </w:t>
            </w:r>
            <w:r>
              <w:rPr>
                <w:rFonts w:hint="default" w:ascii="Times New Roman" w:hAnsi="Times New Roman" w:eastAsia="方正仿宋简体" w:cs="Times New Roman"/>
                <w:sz w:val="24"/>
                <w:szCs w:val="24"/>
                <w:lang w:val="en-US" w:eastAsia="zh-CN"/>
              </w:rPr>
              <w:t>June</w:t>
            </w:r>
            <w:r>
              <w:rPr>
                <w:rFonts w:hint="default" w:ascii="Times New Roman" w:hAnsi="Times New Roman" w:eastAsia="方正仿宋简体" w:cs="Times New Roman"/>
                <w:sz w:val="24"/>
                <w:szCs w:val="24"/>
              </w:rPr>
              <w:t xml:space="preserve"> </w:t>
            </w:r>
            <w:r>
              <w:rPr>
                <w:rFonts w:hint="default" w:ascii="Times New Roman" w:hAnsi="Times New Roman" w:eastAsia="方正仿宋简体" w:cs="Times New Roman"/>
                <w:sz w:val="24"/>
                <w:szCs w:val="24"/>
                <w:lang w:val="en-US" w:eastAsia="zh-CN"/>
              </w:rPr>
              <w:t>26</w:t>
            </w:r>
            <w:r>
              <w:rPr>
                <w:rFonts w:hint="default" w:ascii="Times New Roman" w:hAnsi="Times New Roman" w:eastAsia="方正仿宋简体" w:cs="Times New Roman"/>
                <w:sz w:val="24"/>
                <w:szCs w:val="24"/>
              </w:rPr>
              <w:t>, 202</w:t>
            </w:r>
            <w:r>
              <w:rPr>
                <w:rFonts w:hint="default" w:ascii="Times New Roman" w:hAnsi="Times New Roman" w:eastAsia="方正仿宋简体" w:cs="Times New Roman"/>
                <w:sz w:val="24"/>
                <w:szCs w:val="24"/>
                <w:lang w:val="en-US" w:eastAsia="zh-CN"/>
              </w:rPr>
              <w:t>6</w:t>
            </w:r>
            <w:r>
              <w:rPr>
                <w:rFonts w:hint="default" w:ascii="Times New Roman" w:hAnsi="Times New Roman" w:eastAsia="方正仿宋简体" w:cs="Times New Roman"/>
                <w:sz w:val="24"/>
                <w:szCs w:val="24"/>
              </w:rPr>
              <w:t xml:space="preserve"> (</w:t>
            </w:r>
            <w:r>
              <w:rPr>
                <w:rFonts w:hint="default" w:ascii="Times New Roman" w:hAnsi="Times New Roman" w:eastAsia="方正仿宋简体" w:cs="Times New Roman"/>
                <w:sz w:val="24"/>
                <w:szCs w:val="24"/>
                <w:lang w:val="en-US" w:eastAsia="zh-CN"/>
              </w:rPr>
              <w:t>Fri</w:t>
            </w:r>
            <w:r>
              <w:rPr>
                <w:rFonts w:hint="default" w:ascii="Times New Roman" w:hAnsi="Times New Roman" w:eastAsia="方正仿宋简体" w:cs="Times New Roman"/>
                <w:sz w:val="24"/>
                <w:szCs w:val="24"/>
              </w:rPr>
              <w:t>day)</w:t>
            </w: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08:30:00</w:t>
            </w:r>
          </w:p>
        </w:tc>
        <w:tc>
          <w:tcPr>
            <w:tcW w:w="4572" w:type="dxa"/>
            <w:tcBorders>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Members login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08:55:00</w:t>
            </w:r>
          </w:p>
        </w:tc>
        <w:tc>
          <w:tcPr>
            <w:tcW w:w="4572" w:type="dxa"/>
            <w:tcBorders>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08:59:00</w:t>
            </w:r>
          </w:p>
        </w:tc>
        <w:tc>
          <w:tcPr>
            <w:tcW w:w="4572" w:type="dxa"/>
            <w:tcBorders>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09:00:00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09:</w:t>
            </w:r>
            <w:r>
              <w:rPr>
                <w:rFonts w:hint="default" w:ascii="Times New Roman" w:hAnsi="Times New Roman" w:eastAsia="宋体" w:cs="Times New Roman"/>
                <w:sz w:val="24"/>
                <w:szCs w:val="24"/>
                <w:lang w:val="en-US" w:eastAsia="zh-CN"/>
              </w:rPr>
              <w:t>30</w:t>
            </w:r>
            <w:r>
              <w:rPr>
                <w:rFonts w:hint="default" w:ascii="Times New Roman" w:hAnsi="Times New Roman" w:eastAsia="Arial Unicode MS" w:cs="Times New Roman"/>
                <w:sz w:val="24"/>
                <w:szCs w:val="24"/>
              </w:rPr>
              <w:t>:00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方正仿宋简体" w:cs="Times New Roman"/>
                <w:sz w:val="24"/>
                <w:szCs w:val="24"/>
              </w:rPr>
              <w:t>Continuous trading pause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09:</w:t>
            </w:r>
            <w:r>
              <w:rPr>
                <w:rFonts w:hint="default" w:ascii="Times New Roman" w:hAnsi="Times New Roman" w:cs="Times New Roman"/>
                <w:sz w:val="24"/>
                <w:szCs w:val="24"/>
                <w:lang w:val="en-US" w:eastAsia="zh-CN"/>
              </w:rPr>
              <w:t>50</w:t>
            </w:r>
            <w:r>
              <w:rPr>
                <w:rFonts w:hint="default" w:ascii="Times New Roman" w:hAnsi="Times New Roman" w:cs="Times New Roman"/>
                <w:sz w:val="24"/>
                <w:szCs w:val="24"/>
              </w:rPr>
              <w:t>:00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Members login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09:5</w:t>
            </w:r>
            <w:r>
              <w:rPr>
                <w:rFonts w:hint="default" w:ascii="Times New Roman" w:hAnsi="Times New Roman" w:eastAsia="宋体" w:cs="Times New Roman"/>
                <w:sz w:val="24"/>
                <w:szCs w:val="24"/>
                <w:lang w:val="en-US" w:eastAsia="zh-CN"/>
              </w:rPr>
              <w:t>5</w:t>
            </w:r>
            <w:r>
              <w:rPr>
                <w:rFonts w:hint="default" w:ascii="Times New Roman" w:hAnsi="Times New Roman" w:eastAsia="Arial Unicode MS" w:cs="Times New Roman"/>
                <w:sz w:val="24"/>
                <w:szCs w:val="24"/>
              </w:rPr>
              <w:t>:00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09:59:00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10:00:00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11:</w:t>
            </w:r>
            <w:r>
              <w:rPr>
                <w:rFonts w:hint="default" w:ascii="Times New Roman" w:hAnsi="Times New Roman" w:eastAsia="宋体" w:cs="Times New Roman"/>
                <w:sz w:val="24"/>
                <w:szCs w:val="24"/>
                <w:lang w:val="en-US" w:eastAsia="zh-CN"/>
              </w:rPr>
              <w:t>0</w:t>
            </w:r>
            <w:r>
              <w:rPr>
                <w:rFonts w:hint="default" w:ascii="Times New Roman" w:hAnsi="Times New Roman" w:eastAsia="Arial Unicode MS" w:cs="Times New Roman"/>
                <w:sz w:val="24"/>
                <w:szCs w:val="24"/>
              </w:rPr>
              <w:t>0:00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Market close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restart"/>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sz w:val="24"/>
                <w:szCs w:val="24"/>
              </w:rPr>
            </w:pPr>
            <w:r>
              <w:rPr>
                <w:rFonts w:hint="default" w:ascii="Times New Roman" w:hAnsi="Times New Roman" w:eastAsia="方正仿宋简体" w:cs="Times New Roman"/>
                <w:sz w:val="24"/>
                <w:szCs w:val="24"/>
              </w:rPr>
              <w:t xml:space="preserve">Settlement and data submission of </w:t>
            </w:r>
            <w:r>
              <w:rPr>
                <w:rFonts w:hint="default" w:ascii="Times New Roman" w:hAnsi="Times New Roman" w:eastAsia="方正仿宋简体" w:cs="Times New Roman"/>
                <w:sz w:val="24"/>
                <w:szCs w:val="24"/>
                <w:lang w:val="en-US" w:eastAsia="zh-CN"/>
              </w:rPr>
              <w:t>June</w:t>
            </w:r>
            <w:r>
              <w:rPr>
                <w:rFonts w:hint="default" w:ascii="Times New Roman" w:hAnsi="Times New Roman" w:eastAsia="方正仿宋简体" w:cs="Times New Roman"/>
                <w:sz w:val="24"/>
                <w:szCs w:val="24"/>
              </w:rPr>
              <w:t xml:space="preserve"> </w:t>
            </w:r>
            <w:r>
              <w:rPr>
                <w:rFonts w:hint="default" w:ascii="Times New Roman" w:hAnsi="Times New Roman" w:eastAsia="方正仿宋简体" w:cs="Times New Roman"/>
                <w:sz w:val="24"/>
                <w:szCs w:val="24"/>
                <w:lang w:val="en-US" w:eastAsia="zh-CN"/>
              </w:rPr>
              <w:t>26</w:t>
            </w:r>
            <w:r>
              <w:rPr>
                <w:rFonts w:hint="default" w:ascii="Times New Roman" w:hAnsi="Times New Roman" w:eastAsia="方正仿宋简体" w:cs="Times New Roman"/>
                <w:sz w:val="24"/>
                <w:szCs w:val="24"/>
              </w:rPr>
              <w:t>, 202</w:t>
            </w:r>
            <w:r>
              <w:rPr>
                <w:rFonts w:hint="default" w:ascii="Times New Roman" w:hAnsi="Times New Roman" w:eastAsia="方正仿宋简体" w:cs="Times New Roman"/>
                <w:sz w:val="24"/>
                <w:szCs w:val="24"/>
                <w:lang w:val="en-US" w:eastAsia="zh-CN"/>
              </w:rPr>
              <w:t>6</w:t>
            </w:r>
            <w:r>
              <w:rPr>
                <w:rFonts w:hint="default" w:ascii="Times New Roman" w:hAnsi="Times New Roman" w:eastAsia="方正仿宋简体" w:cs="Times New Roman"/>
                <w:sz w:val="24"/>
                <w:szCs w:val="24"/>
              </w:rPr>
              <w:t xml:space="preserve"> (</w:t>
            </w:r>
            <w:r>
              <w:rPr>
                <w:rFonts w:hint="default" w:ascii="Times New Roman" w:hAnsi="Times New Roman" w:eastAsia="方正仿宋简体" w:cs="Times New Roman"/>
                <w:sz w:val="24"/>
                <w:szCs w:val="24"/>
                <w:lang w:val="en-US" w:eastAsia="zh-CN"/>
              </w:rPr>
              <w:t>Fri</w:t>
            </w:r>
            <w:r>
              <w:rPr>
                <w:rFonts w:hint="default" w:ascii="Times New Roman" w:hAnsi="Times New Roman" w:eastAsia="方正仿宋简体" w:cs="Times New Roman"/>
                <w:sz w:val="24"/>
                <w:szCs w:val="24"/>
              </w:rPr>
              <w:t>day)</w:t>
            </w: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sz w:val="24"/>
                <w:szCs w:val="24"/>
              </w:rPr>
            </w:pPr>
            <w:r>
              <w:rPr>
                <w:rFonts w:hint="default" w:ascii="Times New Roman" w:hAnsi="Times New Roman" w:eastAsia="Arial Unicode MS" w:cs="Times New Roman"/>
                <w:sz w:val="24"/>
                <w:szCs w:val="24"/>
              </w:rPr>
              <w:t>1</w:t>
            </w:r>
            <w:r>
              <w:rPr>
                <w:rFonts w:hint="default" w:ascii="Times New Roman" w:hAnsi="Times New Roman" w:cs="Times New Roman"/>
                <w:sz w:val="24"/>
                <w:szCs w:val="24"/>
              </w:rPr>
              <w:t>1</w:t>
            </w:r>
            <w:r>
              <w:rPr>
                <w:rFonts w:hint="default" w:ascii="Times New Roman" w:hAnsi="Times New Roman" w:eastAsia="Arial Unicode MS" w:cs="Times New Roman"/>
                <w:sz w:val="24"/>
                <w:szCs w:val="24"/>
              </w:rPr>
              <w:t>:</w:t>
            </w:r>
            <w:r>
              <w:rPr>
                <w:rFonts w:hint="default" w:ascii="Times New Roman" w:hAnsi="Times New Roman" w:eastAsia="宋体" w:cs="Times New Roman"/>
                <w:sz w:val="24"/>
                <w:szCs w:val="24"/>
                <w:lang w:val="en-US" w:eastAsia="zh-CN"/>
              </w:rPr>
              <w:t>0</w:t>
            </w:r>
            <w:r>
              <w:rPr>
                <w:rFonts w:hint="default" w:ascii="Times New Roman" w:hAnsi="Times New Roman" w:eastAsia="Arial Unicode MS" w:cs="Times New Roman"/>
                <w:sz w:val="24"/>
                <w:szCs w:val="24"/>
              </w:rPr>
              <w:t>0</w:t>
            </w:r>
            <w:r>
              <w:rPr>
                <w:rFonts w:hint="default" w:ascii="Times New Roman" w:hAnsi="Times New Roman" w:cs="Times New Roman"/>
                <w:sz w:val="24"/>
                <w:szCs w:val="24"/>
              </w:rPr>
              <w:t>-12</w:t>
            </w:r>
            <w:r>
              <w:rPr>
                <w:rFonts w:hint="default" w:ascii="Times New Roman" w:hAnsi="Times New Roman" w:eastAsia="Arial Unicode MS" w:cs="Times New Roman"/>
                <w:sz w:val="24"/>
                <w:szCs w:val="24"/>
              </w:rPr>
              <w:t>:</w:t>
            </w:r>
            <w:r>
              <w:rPr>
                <w:rFonts w:hint="default" w:ascii="Times New Roman" w:hAnsi="Times New Roman" w:eastAsia="宋体" w:cs="Times New Roman"/>
                <w:sz w:val="24"/>
                <w:szCs w:val="24"/>
                <w:lang w:val="en-US" w:eastAsia="zh-CN"/>
              </w:rPr>
              <w:t>0</w:t>
            </w:r>
            <w:r>
              <w:rPr>
                <w:rFonts w:hint="default" w:ascii="Times New Roman" w:hAnsi="Times New Roman" w:eastAsia="Arial Unicode MS" w:cs="Times New Roman"/>
                <w:sz w:val="24"/>
                <w:szCs w:val="24"/>
              </w:rPr>
              <w:t>0</w:t>
            </w:r>
          </w:p>
        </w:tc>
        <w:tc>
          <w:tcPr>
            <w:tcW w:w="4572" w:type="dxa"/>
            <w:tcBorders>
              <w:top w:val="single" w:color="auto" w:sz="4" w:space="0"/>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lang w:val="en-US" w:eastAsia="zh-CN"/>
              </w:rPr>
              <w:t>INE</w:t>
            </w:r>
            <w:r>
              <w:rPr>
                <w:rFonts w:hint="default" w:ascii="Times New Roman" w:hAnsi="Times New Roman" w:eastAsia="Arial Unicode MS" w:cs="Times New Roman"/>
                <w:sz w:val="24"/>
                <w:szCs w:val="24"/>
              </w:rPr>
              <w:t xml:space="preserve"> settlemen</w:t>
            </w:r>
            <w:r>
              <w:rPr>
                <w:rFonts w:hint="default" w:ascii="Times New Roman" w:hAnsi="Times New Roman" w:cs="Times New Roman"/>
                <w:sz w:val="24"/>
                <w:szCs w:val="24"/>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Merge w:val="continue"/>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cs="Times New Roman"/>
                <w:sz w:val="24"/>
                <w:szCs w:val="24"/>
              </w:rPr>
            </w:pPr>
          </w:p>
        </w:tc>
        <w:tc>
          <w:tcPr>
            <w:tcW w:w="154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sz w:val="24"/>
                <w:szCs w:val="24"/>
              </w:rPr>
            </w:pPr>
          </w:p>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w:t>
            </w:r>
            <w:r>
              <w:rPr>
                <w:rFonts w:hint="default" w:ascii="Times New Roman" w:hAnsi="Times New Roman" w:cs="Times New Roman"/>
                <w:sz w:val="24"/>
                <w:szCs w:val="24"/>
                <w:lang w:val="en-US" w:eastAsia="zh-CN"/>
              </w:rPr>
              <w:t>0</w:t>
            </w:r>
            <w:r>
              <w:rPr>
                <w:rFonts w:hint="default" w:ascii="Times New Roman" w:hAnsi="Times New Roman" w:cs="Times New Roman"/>
                <w:sz w:val="24"/>
                <w:szCs w:val="24"/>
              </w:rPr>
              <w:t>0-13:</w:t>
            </w:r>
            <w:r>
              <w:rPr>
                <w:rFonts w:hint="default" w:ascii="Times New Roman" w:hAnsi="Times New Roman" w:cs="Times New Roman"/>
                <w:sz w:val="24"/>
                <w:szCs w:val="24"/>
                <w:lang w:val="en-US" w:eastAsia="zh-CN"/>
              </w:rPr>
              <w:t>0</w:t>
            </w:r>
            <w:r>
              <w:rPr>
                <w:rFonts w:hint="default" w:ascii="Times New Roman" w:hAnsi="Times New Roman" w:cs="Times New Roman"/>
                <w:sz w:val="24"/>
                <w:szCs w:val="24"/>
              </w:rPr>
              <w:t>0</w:t>
            </w:r>
          </w:p>
        </w:tc>
        <w:tc>
          <w:tcPr>
            <w:tcW w:w="4572"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Members settlement，download settlement data and check settlement results</w:t>
            </w:r>
          </w:p>
        </w:tc>
      </w:tr>
    </w:tbl>
    <w:p>
      <w:pPr>
        <w:pStyle w:val="13"/>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rPr>
      </w:pPr>
      <w:r>
        <w:rPr>
          <w:rFonts w:hint="default" w:ascii="Times New Roman" w:hAnsi="Times New Roman" w:eastAsia="方正仿宋简体" w:cs="Times New Roman"/>
          <w:b/>
          <w:sz w:val="30"/>
          <w:szCs w:val="30"/>
        </w:rPr>
        <w:t>Communication Parameters</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方正仿宋简体" w:cs="Times New Roman"/>
          <w:b/>
          <w:sz w:val="30"/>
          <w:szCs w:val="30"/>
        </w:rPr>
      </w:pPr>
      <w:r>
        <w:rPr>
          <w:rFonts w:hint="default" w:ascii="Times New Roman" w:hAnsi="Times New Roman" w:eastAsia="Arial Unicode MS" w:cs="Times New Roman"/>
          <w:sz w:val="28"/>
          <w:szCs w:val="28"/>
        </w:rPr>
        <w:t xml:space="preserve">Trading system (including second generation market data) uses the production environment. </w:t>
      </w:r>
    </w:p>
    <w:p>
      <w:pPr>
        <w:pStyle w:val="13"/>
        <w:keepNext w:val="0"/>
        <w:keepLines w:val="0"/>
        <w:pageBreakBefore w:val="0"/>
        <w:widowControl/>
        <w:numPr>
          <w:ilvl w:val="0"/>
          <w:numId w:val="3"/>
        </w:numPr>
        <w:tabs>
          <w:tab w:val="left" w:pos="1060"/>
        </w:tabs>
        <w:kinsoku/>
        <w:wordWrap/>
        <w:overflowPunct/>
        <w:topLinePunct w:val="0"/>
        <w:autoSpaceDE/>
        <w:autoSpaceDN/>
        <w:bidi w:val="0"/>
        <w:adjustRightInd/>
        <w:snapToGrid/>
        <w:spacing w:line="560" w:lineRule="exact"/>
        <w:ind w:left="0" w:firstLine="602" w:firstLineChars="200"/>
        <w:jc w:val="left"/>
        <w:textAlignment w:val="auto"/>
        <w:rPr>
          <w:rFonts w:hint="default" w:ascii="Times New Roman" w:hAnsi="Times New Roman" w:eastAsia="方正仿宋简体" w:cs="Times New Roman"/>
          <w:b/>
          <w:bCs/>
          <w:sz w:val="30"/>
          <w:szCs w:val="30"/>
        </w:rPr>
      </w:pPr>
      <w:r>
        <w:rPr>
          <w:rFonts w:hint="default" w:ascii="Times New Roman" w:hAnsi="Times New Roman" w:eastAsia="方正仿宋简体" w:cs="Times New Roman"/>
          <w:b/>
          <w:bCs/>
          <w:sz w:val="30"/>
          <w:szCs w:val="30"/>
        </w:rPr>
        <w:t>Trading System</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rPr>
      </w:pPr>
      <w:r>
        <w:rPr>
          <w:rFonts w:hint="default" w:ascii="Times New Roman" w:hAnsi="Times New Roman" w:eastAsia="Arial Unicode MS" w:cs="Times New Roman"/>
          <w:sz w:val="28"/>
          <w:szCs w:val="28"/>
        </w:rPr>
        <w:t>All members should configure their trading and market data systems with FENS pattern to obtain the IP addresses of trading fronts.</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rPr>
      </w:pPr>
      <w:r>
        <w:rPr>
          <w:rFonts w:hint="default" w:ascii="Times New Roman" w:hAnsi="Times New Roman" w:eastAsia="Arial Unicode MS" w:cs="Times New Roman"/>
          <w:sz w:val="28"/>
          <w:szCs w:val="28"/>
        </w:rPr>
        <w:t>FENS Server IP addresses:</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rPr>
      </w:pPr>
      <w:r>
        <w:rPr>
          <w:rFonts w:hint="default" w:ascii="Times New Roman" w:hAnsi="Times New Roman" w:eastAsia="Arial Unicode MS" w:cs="Times New Roman"/>
          <w:sz w:val="28"/>
          <w:szCs w:val="28"/>
        </w:rPr>
        <w:t>192.168.12.41, 192.168.12.42, 192.168.11.31,</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rPr>
      </w:pPr>
      <w:r>
        <w:rPr>
          <w:rFonts w:hint="default" w:ascii="Times New Roman" w:hAnsi="Times New Roman" w:eastAsia="Arial Unicode MS" w:cs="Times New Roman"/>
          <w:sz w:val="28"/>
          <w:szCs w:val="28"/>
        </w:rPr>
        <w:t>192.168.11.32, 192.168.16.31, 192.168.16.32.</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rPr>
      </w:pPr>
      <w:r>
        <w:rPr>
          <w:rFonts w:hint="default" w:ascii="Times New Roman" w:hAnsi="Times New Roman" w:eastAsia="Arial Unicode MS" w:cs="Times New Roman"/>
          <w:sz w:val="28"/>
          <w:szCs w:val="28"/>
        </w:rPr>
        <w:t>To obtain the IP addresses of INE trading systems through the FENS servers, please use TCP port 4901 for connections; to obtain the IP addresses of market data systems through the FENS servers, please use TCP port 4903 for connections.</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rPr>
      </w:pPr>
      <w:r>
        <w:rPr>
          <w:rFonts w:hint="default" w:ascii="Times New Roman" w:hAnsi="Times New Roman" w:eastAsia="Arial Unicode MS" w:cs="Times New Roman"/>
          <w:sz w:val="28"/>
          <w:szCs w:val="28"/>
        </w:rPr>
        <w:t>When dealing with the network security control strategy, all members and market data vendors should open the TCP port 4901, 4903, 33005, 33011 to the network segment 192.168.12.*, 192.168.11.*, 192.168.16.*. Please ensure that the communication of the network segment and the protocol port mentioned above is normal.</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rPr>
      </w:pPr>
      <w:r>
        <w:rPr>
          <w:rFonts w:hint="default" w:ascii="Times New Roman" w:hAnsi="Times New Roman" w:eastAsia="Arial Unicode MS" w:cs="Times New Roman"/>
          <w:sz w:val="28"/>
          <w:szCs w:val="28"/>
        </w:rPr>
        <w:t xml:space="preserve">Please refer to the announcement about the implementation of the second generation market data platform on INE </w:t>
      </w:r>
      <w:r>
        <w:rPr>
          <w:rFonts w:hint="default" w:ascii="Times New Roman" w:hAnsi="Times New Roman" w:eastAsia="Arial Unicode MS" w:cs="Times New Roman"/>
          <w:sz w:val="28"/>
          <w:szCs w:val="28"/>
          <w:lang w:val="en-US" w:eastAsia="zh-CN"/>
        </w:rPr>
        <w:t xml:space="preserve">official </w:t>
      </w:r>
      <w:r>
        <w:rPr>
          <w:rFonts w:hint="default" w:ascii="Times New Roman" w:hAnsi="Times New Roman" w:eastAsia="Arial Unicode MS" w:cs="Times New Roman"/>
          <w:sz w:val="28"/>
          <w:szCs w:val="28"/>
        </w:rPr>
        <w:t>website, the link of which is:</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rPr>
      </w:pPr>
      <w:r>
        <w:rPr>
          <w:rFonts w:hint="default" w:ascii="Times New Roman" w:hAnsi="Times New Roman" w:eastAsia="Arial Unicode MS" w:cs="Times New Roman"/>
          <w:sz w:val="28"/>
          <w:szCs w:val="28"/>
        </w:rPr>
        <w:t>https://www.ine.cn/eng/services/technology/specification/202605/t20260512_831662.html</w:t>
      </w:r>
    </w:p>
    <w:p>
      <w:pPr>
        <w:pStyle w:val="13"/>
        <w:keepNext w:val="0"/>
        <w:keepLines w:val="0"/>
        <w:pageBreakBefore w:val="0"/>
        <w:widowControl/>
        <w:numPr>
          <w:ilvl w:val="0"/>
          <w:numId w:val="3"/>
        </w:numPr>
        <w:tabs>
          <w:tab w:val="left" w:pos="1060"/>
        </w:tabs>
        <w:kinsoku/>
        <w:wordWrap/>
        <w:overflowPunct/>
        <w:topLinePunct w:val="0"/>
        <w:autoSpaceDE/>
        <w:autoSpaceDN/>
        <w:bidi w:val="0"/>
        <w:adjustRightInd/>
        <w:snapToGrid/>
        <w:spacing w:line="560" w:lineRule="exact"/>
        <w:ind w:left="0" w:firstLine="602" w:firstLineChars="200"/>
        <w:jc w:val="left"/>
        <w:textAlignment w:val="auto"/>
        <w:rPr>
          <w:rFonts w:hint="default" w:ascii="Times New Roman" w:hAnsi="Times New Roman" w:eastAsia="方正仿宋简体" w:cs="Times New Roman"/>
          <w:b/>
          <w:bCs/>
          <w:sz w:val="30"/>
          <w:szCs w:val="30"/>
        </w:rPr>
      </w:pPr>
      <w:r>
        <w:rPr>
          <w:rFonts w:hint="default" w:ascii="Times New Roman" w:hAnsi="Times New Roman" w:eastAsia="方正仿宋简体" w:cs="Times New Roman"/>
          <w:b/>
          <w:bCs/>
          <w:sz w:val="30"/>
          <w:szCs w:val="30"/>
        </w:rPr>
        <w:t>Member Service Test System</w:t>
      </w:r>
    </w:p>
    <w:p>
      <w:pPr>
        <w:pStyle w:val="13"/>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Dedicated line network:</w:t>
      </w:r>
    </w:p>
    <w:p>
      <w:pPr>
        <w:pStyle w:val="13"/>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http://192.168.9.214</w:t>
      </w:r>
    </w:p>
    <w:p>
      <w:pPr>
        <w:pStyle w:val="13"/>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Securities and futures industry test network:</w:t>
      </w:r>
    </w:p>
    <w:p>
      <w:pPr>
        <w:pStyle w:val="13"/>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http://42.24.1.246</w:t>
      </w:r>
    </w:p>
    <w:p>
      <w:pPr>
        <w:pStyle w:val="13"/>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The user name and password are the same as the production environment.</w:t>
      </w:r>
    </w:p>
    <w:p>
      <w:pPr>
        <w:pStyle w:val="13"/>
        <w:keepNext w:val="0"/>
        <w:keepLines w:val="0"/>
        <w:pageBreakBefore w:val="0"/>
        <w:widowControl/>
        <w:numPr>
          <w:ilvl w:val="0"/>
          <w:numId w:val="3"/>
        </w:numPr>
        <w:tabs>
          <w:tab w:val="left" w:pos="1060"/>
        </w:tabs>
        <w:kinsoku/>
        <w:wordWrap/>
        <w:overflowPunct/>
        <w:topLinePunct w:val="0"/>
        <w:autoSpaceDE/>
        <w:autoSpaceDN/>
        <w:bidi w:val="0"/>
        <w:adjustRightInd/>
        <w:snapToGrid/>
        <w:spacing w:line="560" w:lineRule="exact"/>
        <w:ind w:left="0" w:firstLine="602" w:firstLineChars="200"/>
        <w:jc w:val="left"/>
        <w:textAlignment w:val="auto"/>
        <w:rPr>
          <w:rFonts w:hint="default" w:ascii="Times New Roman" w:hAnsi="Times New Roman" w:eastAsia="方正仿宋简体" w:cs="Times New Roman"/>
          <w:b/>
          <w:bCs/>
          <w:sz w:val="30"/>
          <w:szCs w:val="30"/>
        </w:rPr>
      </w:pPr>
      <w:r>
        <w:rPr>
          <w:rFonts w:hint="default" w:ascii="Times New Roman" w:hAnsi="Times New Roman" w:eastAsia="方正仿宋简体" w:cs="Times New Roman"/>
          <w:b/>
          <w:bCs/>
          <w:sz w:val="30"/>
          <w:szCs w:val="30"/>
        </w:rPr>
        <w:t>Member Service API Test System</w:t>
      </w:r>
    </w:p>
    <w:p>
      <w:pPr>
        <w:pStyle w:val="13"/>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Dedicated line network</w:t>
      </w:r>
    </w:p>
    <w:p>
      <w:pPr>
        <w:pStyle w:val="13"/>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IP: 192.168.9.219</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t>Port: 443</w:t>
      </w:r>
    </w:p>
    <w:p>
      <w:pPr>
        <w:pStyle w:val="13"/>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The user name, password and certificate information are the same as the production environment.</w:t>
      </w:r>
    </w:p>
    <w:p>
      <w:pPr>
        <w:pStyle w:val="13"/>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rPr>
      </w:pPr>
      <w:r>
        <w:rPr>
          <w:rFonts w:hint="default" w:ascii="Times New Roman" w:hAnsi="Times New Roman" w:eastAsia="方正仿宋简体" w:cs="Times New Roman"/>
          <w:b/>
          <w:sz w:val="30"/>
          <w:szCs w:val="30"/>
          <w:lang w:val="en-US" w:eastAsia="zh-CN"/>
        </w:rPr>
        <w:t>Rehearsal Content</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00" w:firstLineChars="200"/>
        <w:jc w:val="left"/>
        <w:textAlignment w:val="auto"/>
        <w:rPr>
          <w:rFonts w:hint="default" w:ascii="Times New Roman" w:hAnsi="Times New Roman" w:eastAsia="方正仿宋简体" w:cs="Times New Roman"/>
          <w:b w:val="0"/>
          <w:bCs/>
          <w:sz w:val="30"/>
          <w:szCs w:val="30"/>
          <w:lang w:val="en-US" w:eastAsia="zh-CN"/>
        </w:rPr>
      </w:pPr>
      <w:r>
        <w:rPr>
          <w:rFonts w:hint="default" w:ascii="Times New Roman" w:hAnsi="Times New Roman" w:eastAsia="方正仿宋简体" w:cs="Times New Roman"/>
          <w:b w:val="0"/>
          <w:bCs/>
          <w:sz w:val="30"/>
          <w:szCs w:val="30"/>
          <w:lang w:val="en-US" w:eastAsia="zh-CN"/>
        </w:rPr>
        <w:t>All members shall arrange at least one seat for each Members’ trading system in use to participate in the rehearsal, so as to ensure that the system functions such as login, trading, market data, query, notice of option exercise are functioning properly. The rehearsal content for each seat shall meet at least the following requirements:</w:t>
      </w:r>
    </w:p>
    <w:tbl>
      <w:tblPr>
        <w:tblStyle w:val="5"/>
        <w:tblW w:w="8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3"/>
        <w:gridCol w:w="1434"/>
        <w:gridCol w:w="1361"/>
        <w:gridCol w:w="1510"/>
        <w:gridCol w:w="1351"/>
        <w:gridCol w:w="1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shd w:val="clear" w:color="auto" w:fill="BFBFBF"/>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Futures Order</w:t>
            </w:r>
          </w:p>
        </w:tc>
        <w:tc>
          <w:tcPr>
            <w:tcW w:w="1458" w:type="dxa"/>
            <w:shd w:val="clear" w:color="auto" w:fill="BFBFBF"/>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Options Order</w:t>
            </w:r>
          </w:p>
        </w:tc>
        <w:tc>
          <w:tcPr>
            <w:tcW w:w="1383" w:type="dxa"/>
            <w:shd w:val="clear" w:color="auto" w:fill="BFBFBF"/>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Market Order</w:t>
            </w:r>
          </w:p>
        </w:tc>
        <w:tc>
          <w:tcPr>
            <w:tcW w:w="1383" w:type="dxa"/>
            <w:shd w:val="clear" w:color="auto" w:fill="BFBFBF"/>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Order Cancellation</w:t>
            </w:r>
          </w:p>
        </w:tc>
        <w:tc>
          <w:tcPr>
            <w:tcW w:w="1383" w:type="dxa"/>
            <w:shd w:val="clear" w:color="auto" w:fill="BFBFBF"/>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Trade</w:t>
            </w:r>
          </w:p>
        </w:tc>
        <w:tc>
          <w:tcPr>
            <w:tcW w:w="1383" w:type="dxa"/>
            <w:shd w:val="clear" w:color="auto" w:fill="BFBFBF"/>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Exercise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24"/>
                <w:szCs w:val="24"/>
                <w:lang w:val="en-US" w:eastAsia="zh-CN"/>
              </w:rPr>
            </w:pPr>
            <w:r>
              <w:rPr>
                <w:rFonts w:hint="default" w:ascii="Times New Roman" w:hAnsi="Times New Roman" w:eastAsia="方正仿宋简体" w:cs="Times New Roman"/>
                <w:sz w:val="24"/>
                <w:szCs w:val="24"/>
              </w:rPr>
              <w:t>800</w:t>
            </w:r>
            <w:r>
              <w:rPr>
                <w:rFonts w:hint="default" w:ascii="Times New Roman" w:hAnsi="Times New Roman" w:eastAsia="方正仿宋简体" w:cs="Times New Roman"/>
                <w:sz w:val="24"/>
                <w:szCs w:val="24"/>
                <w:lang w:val="en-US" w:eastAsia="zh-CN"/>
              </w:rPr>
              <w:t xml:space="preserve"> orders</w:t>
            </w:r>
          </w:p>
        </w:tc>
        <w:tc>
          <w:tcPr>
            <w:tcW w:w="1458"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24"/>
                <w:szCs w:val="24"/>
                <w:lang w:val="en-US" w:eastAsia="zh-CN"/>
              </w:rPr>
            </w:pPr>
            <w:r>
              <w:rPr>
                <w:rFonts w:hint="default" w:ascii="Times New Roman" w:hAnsi="Times New Roman" w:eastAsia="方正仿宋简体" w:cs="Times New Roman"/>
                <w:sz w:val="24"/>
                <w:szCs w:val="24"/>
              </w:rPr>
              <w:t>100</w:t>
            </w:r>
            <w:r>
              <w:rPr>
                <w:rFonts w:hint="default" w:ascii="Times New Roman" w:hAnsi="Times New Roman" w:eastAsia="方正仿宋简体" w:cs="Times New Roman"/>
                <w:sz w:val="24"/>
                <w:szCs w:val="24"/>
                <w:lang w:val="en-US" w:eastAsia="zh-CN"/>
              </w:rPr>
              <w:t xml:space="preserve"> orders</w:t>
            </w:r>
          </w:p>
        </w:tc>
        <w:tc>
          <w:tcPr>
            <w:tcW w:w="1383"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24"/>
                <w:szCs w:val="24"/>
                <w:lang w:val="en-US" w:eastAsia="zh-CN"/>
              </w:rPr>
            </w:pPr>
            <w:r>
              <w:rPr>
                <w:rFonts w:hint="default" w:ascii="Times New Roman" w:hAnsi="Times New Roman" w:eastAsia="方正仿宋简体" w:cs="Times New Roman"/>
                <w:sz w:val="24"/>
                <w:szCs w:val="24"/>
                <w:lang w:val="en-US" w:eastAsia="zh-CN"/>
              </w:rPr>
              <w:t>4</w:t>
            </w:r>
            <w:r>
              <w:rPr>
                <w:rFonts w:hint="default" w:ascii="Times New Roman" w:hAnsi="Times New Roman" w:eastAsia="方正仿宋简体" w:cs="Times New Roman"/>
                <w:sz w:val="24"/>
                <w:szCs w:val="24"/>
              </w:rPr>
              <w:t>00</w:t>
            </w:r>
            <w:r>
              <w:rPr>
                <w:rFonts w:hint="default" w:ascii="Times New Roman" w:hAnsi="Times New Roman" w:eastAsia="方正仿宋简体" w:cs="Times New Roman"/>
                <w:sz w:val="24"/>
                <w:szCs w:val="24"/>
                <w:lang w:val="en-US" w:eastAsia="zh-CN"/>
              </w:rPr>
              <w:t xml:space="preserve"> orders</w:t>
            </w:r>
          </w:p>
        </w:tc>
        <w:tc>
          <w:tcPr>
            <w:tcW w:w="1383"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rPr>
              <w:t>30</w:t>
            </w:r>
            <w:r>
              <w:rPr>
                <w:rFonts w:hint="default" w:ascii="Times New Roman" w:hAnsi="Times New Roman" w:eastAsia="方正仿宋简体" w:cs="Times New Roman"/>
                <w:sz w:val="24"/>
                <w:szCs w:val="24"/>
                <w:lang w:val="en-US" w:eastAsia="zh-CN"/>
              </w:rPr>
              <w:t xml:space="preserve"> orders</w:t>
            </w:r>
          </w:p>
        </w:tc>
        <w:tc>
          <w:tcPr>
            <w:tcW w:w="1383"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24"/>
                <w:szCs w:val="24"/>
                <w:lang w:val="en-US" w:eastAsia="zh-CN"/>
              </w:rPr>
            </w:pPr>
            <w:r>
              <w:rPr>
                <w:rFonts w:hint="default" w:ascii="Times New Roman" w:hAnsi="Times New Roman" w:eastAsia="方正仿宋简体" w:cs="Times New Roman"/>
                <w:sz w:val="24"/>
                <w:szCs w:val="24"/>
              </w:rPr>
              <w:t>400</w:t>
            </w:r>
            <w:r>
              <w:rPr>
                <w:rFonts w:hint="default" w:ascii="Times New Roman" w:hAnsi="Times New Roman" w:eastAsia="方正仿宋简体" w:cs="Times New Roman"/>
                <w:sz w:val="24"/>
                <w:szCs w:val="24"/>
                <w:lang w:val="en-US" w:eastAsia="zh-CN"/>
              </w:rPr>
              <w:t xml:space="preserve"> orders</w:t>
            </w:r>
          </w:p>
        </w:tc>
        <w:tc>
          <w:tcPr>
            <w:tcW w:w="1383"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24"/>
                <w:szCs w:val="24"/>
                <w:lang w:val="en-US" w:eastAsia="zh-CN"/>
              </w:rPr>
            </w:pPr>
            <w:r>
              <w:rPr>
                <w:rFonts w:hint="default" w:ascii="Times New Roman" w:hAnsi="Times New Roman" w:eastAsia="方正仿宋简体" w:cs="Times New Roman"/>
                <w:sz w:val="24"/>
                <w:szCs w:val="24"/>
              </w:rPr>
              <w:t>5</w:t>
            </w:r>
            <w:r>
              <w:rPr>
                <w:rFonts w:hint="default" w:ascii="Times New Roman" w:hAnsi="Times New Roman" w:eastAsia="方正仿宋简体" w:cs="Times New Roman"/>
                <w:sz w:val="24"/>
                <w:szCs w:val="24"/>
                <w:lang w:val="en-US" w:eastAsia="zh-CN"/>
              </w:rPr>
              <w:t xml:space="preserve"> orders</w:t>
            </w:r>
          </w:p>
        </w:tc>
      </w:tr>
    </w:tbl>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00" w:firstLineChars="200"/>
        <w:jc w:val="left"/>
        <w:textAlignment w:val="auto"/>
        <w:rPr>
          <w:rFonts w:hint="default" w:ascii="Times New Roman" w:hAnsi="Times New Roman" w:eastAsia="方正仿宋简体" w:cs="Times New Roman"/>
          <w:b w:val="0"/>
          <w:bCs/>
          <w:sz w:val="30"/>
          <w:szCs w:val="30"/>
          <w:lang w:val="en-US" w:eastAsia="zh-CN"/>
        </w:rPr>
      </w:pPr>
      <w:r>
        <w:rPr>
          <w:rFonts w:hint="default" w:ascii="Times New Roman" w:hAnsi="Times New Roman" w:eastAsia="方正仿宋简体" w:cs="Times New Roman"/>
          <w:b w:val="0"/>
          <w:bCs/>
          <w:sz w:val="30"/>
          <w:szCs w:val="30"/>
          <w:lang w:val="en-US" w:eastAsia="zh-CN"/>
        </w:rPr>
        <w:t>Eligible members may participate in the quotation test.</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00" w:firstLineChars="200"/>
        <w:jc w:val="left"/>
        <w:textAlignment w:val="auto"/>
        <w:rPr>
          <w:rFonts w:hint="eastAsia" w:ascii="Times New Roman" w:hAnsi="Times New Roman" w:eastAsia="宋体" w:cs="Times New Roman"/>
          <w:b w:val="0"/>
          <w:bCs/>
          <w:sz w:val="30"/>
          <w:szCs w:val="30"/>
          <w:lang w:val="en-US" w:eastAsia="zh-CN"/>
        </w:rPr>
      </w:pPr>
      <w:r>
        <w:rPr>
          <w:rFonts w:hint="eastAsia" w:ascii="Times New Roman" w:hAnsi="Times New Roman" w:cs="Times New Roman"/>
          <w:sz w:val="30"/>
          <w:szCs w:val="30"/>
          <w:lang w:val="en-US" w:eastAsia="zh-CN"/>
        </w:rPr>
        <w:t>T</w:t>
      </w:r>
      <w:r>
        <w:rPr>
          <w:rFonts w:hint="default" w:ascii="Times New Roman" w:hAnsi="Times New Roman" w:eastAsia="宋体" w:cs="Times New Roman"/>
          <w:sz w:val="30"/>
          <w:szCs w:val="30"/>
        </w:rPr>
        <w:t xml:space="preserve">he maximum order </w:t>
      </w:r>
      <w:r>
        <w:rPr>
          <w:rFonts w:hint="default" w:ascii="Times New Roman" w:hAnsi="Times New Roman" w:cs="Times New Roman"/>
          <w:sz w:val="30"/>
          <w:szCs w:val="30"/>
          <w:lang w:val="en-US" w:eastAsia="zh-CN"/>
        </w:rPr>
        <w:t xml:space="preserve">quantity for market orders </w:t>
      </w:r>
      <w:r>
        <w:rPr>
          <w:rFonts w:hint="default" w:ascii="Times New Roman" w:hAnsi="Times New Roman" w:eastAsia="宋体" w:cs="Times New Roman"/>
          <w:sz w:val="30"/>
          <w:szCs w:val="30"/>
        </w:rPr>
        <w:t>shall be 60 lots for futures contracts and 30 lots for options contracts</w:t>
      </w:r>
      <w:r>
        <w:rPr>
          <w:rFonts w:hint="eastAsia" w:ascii="Times New Roman" w:hAnsi="Times New Roman" w:cs="Times New Roman"/>
          <w:sz w:val="30"/>
          <w:szCs w:val="30"/>
          <w:lang w:val="en-US" w:eastAsia="zh-CN"/>
        </w:rPr>
        <w:t>.</w:t>
      </w:r>
    </w:p>
    <w:p>
      <w:pPr>
        <w:pStyle w:val="13"/>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rPr>
      </w:pPr>
      <w:r>
        <w:rPr>
          <w:rFonts w:hint="default" w:ascii="Times New Roman" w:hAnsi="Times New Roman" w:eastAsia="方正仿宋简体" w:cs="Times New Roman"/>
          <w:b/>
          <w:sz w:val="30"/>
          <w:szCs w:val="30"/>
        </w:rPr>
        <w:t>Notes</w:t>
      </w:r>
    </w:p>
    <w:p>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00" w:firstLineChars="200"/>
        <w:jc w:val="left"/>
        <w:textAlignment w:val="auto"/>
        <w:rPr>
          <w:rFonts w:hint="default" w:ascii="Times New Roman" w:hAnsi="Times New Roman" w:eastAsia="方正仿宋简体" w:cs="Times New Roman"/>
          <w:b w:val="0"/>
          <w:bCs/>
          <w:sz w:val="30"/>
          <w:szCs w:val="30"/>
          <w:lang w:val="en-US" w:eastAsia="zh-CN"/>
        </w:rPr>
      </w:pPr>
      <w:r>
        <w:rPr>
          <w:rFonts w:hint="default" w:ascii="Times New Roman" w:hAnsi="Times New Roman" w:eastAsia="方正仿宋简体" w:cs="Times New Roman"/>
          <w:b w:val="0"/>
          <w:bCs/>
          <w:sz w:val="30"/>
          <w:szCs w:val="30"/>
          <w:lang w:val="en-US" w:eastAsia="zh-CN"/>
        </w:rPr>
        <w:t>All members and market data vendors should do the following work well:</w:t>
      </w:r>
    </w:p>
    <w:p>
      <w:pPr>
        <w:pStyle w:val="13"/>
        <w:keepNext w:val="0"/>
        <w:keepLines w:val="0"/>
        <w:pageBreakBefore w:val="0"/>
        <w:widowControl/>
        <w:numPr>
          <w:ilvl w:val="0"/>
          <w:numId w:val="4"/>
        </w:numPr>
        <w:tabs>
          <w:tab w:val="left" w:pos="1060"/>
        </w:tabs>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 xml:space="preserve">Contact your software suppliers before </w:t>
      </w:r>
      <w:r>
        <w:rPr>
          <w:rFonts w:hint="default" w:ascii="Times New Roman" w:hAnsi="Times New Roman" w:eastAsia="Arial Unicode MS" w:cs="Times New Roman"/>
          <w:sz w:val="30"/>
          <w:szCs w:val="30"/>
        </w:rPr>
        <w:t>rehearsal</w:t>
      </w:r>
      <w:r>
        <w:rPr>
          <w:rFonts w:hint="default" w:ascii="Times New Roman" w:hAnsi="Times New Roman" w:eastAsia="方正仿宋简体" w:cs="Times New Roman"/>
          <w:sz w:val="30"/>
          <w:szCs w:val="30"/>
        </w:rPr>
        <w:t xml:space="preserve"> and make a detailed </w:t>
      </w:r>
      <w:r>
        <w:rPr>
          <w:rFonts w:hint="default" w:ascii="Times New Roman" w:hAnsi="Times New Roman" w:eastAsia="Arial Unicode MS" w:cs="Times New Roman"/>
          <w:sz w:val="30"/>
          <w:szCs w:val="30"/>
        </w:rPr>
        <w:t>rehearsal</w:t>
      </w:r>
      <w:r>
        <w:rPr>
          <w:rFonts w:hint="default" w:ascii="Times New Roman" w:hAnsi="Times New Roman" w:eastAsia="方正仿宋简体" w:cs="Times New Roman"/>
          <w:sz w:val="30"/>
          <w:szCs w:val="30"/>
        </w:rPr>
        <w:t xml:space="preserve"> plan. Please check the settlement data carefully after </w:t>
      </w:r>
      <w:r>
        <w:rPr>
          <w:rFonts w:hint="default" w:ascii="Times New Roman" w:hAnsi="Times New Roman" w:eastAsia="Arial Unicode MS" w:cs="Times New Roman"/>
          <w:sz w:val="30"/>
          <w:szCs w:val="30"/>
        </w:rPr>
        <w:t>rehearsal</w:t>
      </w:r>
      <w:r>
        <w:rPr>
          <w:rFonts w:hint="default" w:ascii="Times New Roman" w:hAnsi="Times New Roman" w:eastAsia="方正仿宋简体" w:cs="Times New Roman"/>
          <w:sz w:val="30"/>
          <w:szCs w:val="30"/>
        </w:rPr>
        <w:t>.</w:t>
      </w:r>
    </w:p>
    <w:p>
      <w:pPr>
        <w:pStyle w:val="13"/>
        <w:keepNext w:val="0"/>
        <w:keepLines w:val="0"/>
        <w:pageBreakBefore w:val="0"/>
        <w:widowControl/>
        <w:numPr>
          <w:ilvl w:val="0"/>
          <w:numId w:val="4"/>
        </w:numPr>
        <w:tabs>
          <w:tab w:val="left" w:pos="1060"/>
        </w:tabs>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Backup your systems and data before rehearsal, and restore backup after rehearsal to ensure normal business of the next trading day.</w:t>
      </w:r>
    </w:p>
    <w:p>
      <w:pPr>
        <w:pStyle w:val="13"/>
        <w:keepNext w:val="0"/>
        <w:keepLines w:val="0"/>
        <w:pageBreakBefore w:val="0"/>
        <w:widowControl/>
        <w:numPr>
          <w:ilvl w:val="0"/>
          <w:numId w:val="4"/>
        </w:numPr>
        <w:tabs>
          <w:tab w:val="left" w:pos="1060"/>
        </w:tabs>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Please focus on the trading and market data.</w:t>
      </w:r>
    </w:p>
    <w:p>
      <w:pPr>
        <w:pStyle w:val="13"/>
        <w:keepNext w:val="0"/>
        <w:keepLines w:val="0"/>
        <w:pageBreakBefore w:val="0"/>
        <w:widowControl/>
        <w:numPr>
          <w:ilvl w:val="0"/>
          <w:numId w:val="4"/>
        </w:numPr>
        <w:tabs>
          <w:tab w:val="left" w:pos="1060"/>
        </w:tabs>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All members, overseas intermediaries and market data vendors should isolate the test data well so as not to affect the production data.</w:t>
      </w:r>
    </w:p>
    <w:p>
      <w:pPr>
        <w:pStyle w:val="13"/>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rPr>
      </w:pPr>
      <w:r>
        <w:rPr>
          <w:rFonts w:hint="default" w:ascii="Times New Roman" w:hAnsi="Times New Roman" w:eastAsia="方正仿宋简体" w:cs="Times New Roman"/>
          <w:b/>
          <w:sz w:val="30"/>
          <w:szCs w:val="30"/>
        </w:rPr>
        <w:t xml:space="preserve">Contact </w:t>
      </w:r>
      <w:r>
        <w:rPr>
          <w:rFonts w:hint="eastAsia" w:ascii="Times New Roman" w:hAnsi="Times New Roman" w:eastAsia="方正仿宋简体" w:cs="Times New Roman"/>
          <w:b/>
          <w:sz w:val="30"/>
          <w:szCs w:val="30"/>
          <w:lang w:val="en-US" w:eastAsia="zh-CN"/>
        </w:rPr>
        <w:t>I</w:t>
      </w:r>
      <w:r>
        <w:rPr>
          <w:rFonts w:hint="default" w:ascii="Times New Roman" w:hAnsi="Times New Roman" w:eastAsia="方正仿宋简体" w:cs="Times New Roman"/>
          <w:b/>
          <w:sz w:val="30"/>
          <w:szCs w:val="30"/>
        </w:rPr>
        <w:t>nformation</w:t>
      </w:r>
    </w:p>
    <w:p>
      <w:pPr>
        <w:pStyle w:val="13"/>
        <w:keepNext w:val="0"/>
        <w:keepLines w:val="0"/>
        <w:pageBreakBefore w:val="0"/>
        <w:widowControl w:val="0"/>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Arial Unicode MS" w:cs="Times New Roman"/>
          <w:sz w:val="30"/>
          <w:szCs w:val="30"/>
        </w:rPr>
      </w:pPr>
      <w:r>
        <w:rPr>
          <w:rFonts w:hint="default" w:ascii="Times New Roman" w:hAnsi="Times New Roman" w:eastAsia="Arial Unicode MS" w:cs="Times New Roman"/>
          <w:sz w:val="30"/>
          <w:szCs w:val="30"/>
        </w:rPr>
        <w:t>Phone: 021-68400802</w:t>
      </w:r>
    </w:p>
    <w:p>
      <w:pPr>
        <w:pStyle w:val="13"/>
        <w:keepNext w:val="0"/>
        <w:keepLines w:val="0"/>
        <w:pageBreakBefore w:val="0"/>
        <w:widowControl w:val="0"/>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Arial Unicode MS" w:cs="Times New Roman"/>
          <w:sz w:val="30"/>
          <w:szCs w:val="30"/>
        </w:rPr>
      </w:pPr>
      <w:r>
        <w:rPr>
          <w:rFonts w:hint="default" w:ascii="Times New Roman" w:hAnsi="Times New Roman" w:eastAsia="Arial Unicode MS" w:cs="Times New Roman"/>
          <w:sz w:val="30"/>
          <w:szCs w:val="30"/>
        </w:rPr>
        <w:t xml:space="preserve">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"mailto:tech@shfe.com.cn" </w:instrText>
      </w:r>
      <w:r>
        <w:rPr>
          <w:rFonts w:hint="default" w:ascii="Times New Roman" w:hAnsi="Times New Roman" w:cs="Times New Roman"/>
        </w:rPr>
        <w:fldChar w:fldCharType="separate"/>
      </w:r>
      <w:r>
        <w:rPr>
          <w:rFonts w:hint="default" w:ascii="Times New Roman" w:hAnsi="Times New Roman" w:eastAsia="Arial Unicode MS" w:cs="Times New Roman"/>
          <w:sz w:val="30"/>
          <w:szCs w:val="30"/>
        </w:rPr>
        <w:t>tech@shfe.com.cn</w:t>
      </w:r>
      <w:r>
        <w:rPr>
          <w:rFonts w:hint="default" w:ascii="Times New Roman" w:hAnsi="Times New Roman" w:eastAsia="Arial Unicode MS" w:cs="Times New Roman"/>
          <w:sz w:val="30"/>
          <w:szCs w:val="30"/>
        </w:rPr>
        <w:fldChar w:fldCharType="end"/>
      </w:r>
    </w:p>
    <w:p>
      <w:pPr>
        <w:pStyle w:val="13"/>
        <w:keepNext w:val="0"/>
        <w:keepLines w:val="0"/>
        <w:pageBreakBefore w:val="0"/>
        <w:widowControl w:val="0"/>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cs="Times New Roman"/>
        </w:rPr>
      </w:pPr>
      <w:r>
        <w:rPr>
          <w:rFonts w:hint="default" w:ascii="Times New Roman" w:hAnsi="Times New Roman" w:eastAsia="Arial Unicode MS" w:cs="Times New Roman"/>
          <w:sz w:val="30"/>
          <w:szCs w:val="30"/>
        </w:rPr>
        <w:t>Fax: 021-68400385</w:t>
      </w:r>
    </w:p>
    <w:sectPr>
      <w:headerReference r:id="rId3" w:type="default"/>
      <w:footerReference r:id="rId4" w:type="default"/>
      <w:pgSz w:w="11906" w:h="16838"/>
      <w:pgMar w:top="1440" w:right="1800" w:bottom="1440" w:left="1800" w:header="851" w:footer="992" w:gutter="0"/>
      <w:pgNumType w:fmt="numberInDash"/>
      <w:cols w:space="72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仿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SimSun">
    <w:panose1 w:val="02010600030101010101"/>
    <w:charset w:val="86"/>
    <w:family w:val="auto"/>
    <w:pitch w:val="default"/>
    <w:sig w:usb0="00000203" w:usb1="288F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uto" w:vAnchor="text" w:hAnchor="margin" w:xAlign="center" w:y="1"/>
      <w:rPr>
        <w:rStyle w:val="7"/>
        <w:sz w:val="24"/>
        <w:szCs w:val="24"/>
      </w:rPr>
    </w:pP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- 5 -</w:t>
    </w:r>
    <w:r>
      <w:rPr>
        <w:rStyle w:val="7"/>
        <w:sz w:val="24"/>
        <w:szCs w:val="24"/>
      </w:rPr>
      <w:fldChar w:fldCharType="end"/>
    </w:r>
  </w:p>
  <w:p>
    <w:pPr>
      <w:pStyle w:val="3"/>
      <w:jc w:val="center"/>
      <w:rPr>
        <w:sz w:val="24"/>
        <w:szCs w:val="24"/>
      </w:rPr>
    </w:pP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38829E"/>
    <w:multiLevelType w:val="singleLevel"/>
    <w:tmpl w:val="E338829E"/>
    <w:lvl w:ilvl="0" w:tentative="0">
      <w:start w:val="1"/>
      <w:numFmt w:val="decimal"/>
      <w:suff w:val="space"/>
      <w:lvlText w:val="(%1)"/>
      <w:lvlJc w:val="left"/>
      <w:pPr>
        <w:ind w:left="750" w:leftChars="0" w:firstLine="0" w:firstLineChars="0"/>
      </w:pPr>
    </w:lvl>
  </w:abstractNum>
  <w:abstractNum w:abstractNumId="1">
    <w:nsid w:val="30461A19"/>
    <w:multiLevelType w:val="multilevel"/>
    <w:tmpl w:val="30461A19"/>
    <w:lvl w:ilvl="0" w:tentative="0">
      <w:start w:val="1"/>
      <w:numFmt w:val="lowerLetter"/>
      <w:lvlText w:val="%1)"/>
      <w:lvlJc w:val="left"/>
      <w:pPr>
        <w:ind w:left="72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2FB4E4E"/>
    <w:multiLevelType w:val="multilevel"/>
    <w:tmpl w:val="42FB4E4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B8E3BBD"/>
    <w:multiLevelType w:val="multilevel"/>
    <w:tmpl w:val="7B8E3BBD"/>
    <w:lvl w:ilvl="0" w:tentative="0">
      <w:start w:val="1"/>
      <w:numFmt w:val="lowerLetter"/>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4C"/>
    <w:rsid w:val="00011C05"/>
    <w:rsid w:val="00034338"/>
    <w:rsid w:val="000479D0"/>
    <w:rsid w:val="000D11F4"/>
    <w:rsid w:val="000F0D71"/>
    <w:rsid w:val="0014609E"/>
    <w:rsid w:val="00167F65"/>
    <w:rsid w:val="0017339A"/>
    <w:rsid w:val="001B361F"/>
    <w:rsid w:val="001D4175"/>
    <w:rsid w:val="001E23ED"/>
    <w:rsid w:val="002804DF"/>
    <w:rsid w:val="002B533C"/>
    <w:rsid w:val="002D3421"/>
    <w:rsid w:val="00305ECD"/>
    <w:rsid w:val="003215A1"/>
    <w:rsid w:val="0033069B"/>
    <w:rsid w:val="0033495A"/>
    <w:rsid w:val="00362C9C"/>
    <w:rsid w:val="00386B72"/>
    <w:rsid w:val="0039378A"/>
    <w:rsid w:val="003A6587"/>
    <w:rsid w:val="003A6D88"/>
    <w:rsid w:val="003B55EF"/>
    <w:rsid w:val="003D1E31"/>
    <w:rsid w:val="003D4AFE"/>
    <w:rsid w:val="004053B1"/>
    <w:rsid w:val="00414875"/>
    <w:rsid w:val="00435290"/>
    <w:rsid w:val="00443DB5"/>
    <w:rsid w:val="0045454D"/>
    <w:rsid w:val="004A1BE4"/>
    <w:rsid w:val="004B5164"/>
    <w:rsid w:val="004B72F9"/>
    <w:rsid w:val="004C1896"/>
    <w:rsid w:val="00587D88"/>
    <w:rsid w:val="00613516"/>
    <w:rsid w:val="00614159"/>
    <w:rsid w:val="00654C76"/>
    <w:rsid w:val="00681ECA"/>
    <w:rsid w:val="00693DBE"/>
    <w:rsid w:val="006C4426"/>
    <w:rsid w:val="006E6BE3"/>
    <w:rsid w:val="006F1D7A"/>
    <w:rsid w:val="00710092"/>
    <w:rsid w:val="00713742"/>
    <w:rsid w:val="00771422"/>
    <w:rsid w:val="00825759"/>
    <w:rsid w:val="00892D3C"/>
    <w:rsid w:val="008E0CE6"/>
    <w:rsid w:val="008F158D"/>
    <w:rsid w:val="00953846"/>
    <w:rsid w:val="00991A17"/>
    <w:rsid w:val="00A36CCE"/>
    <w:rsid w:val="00A867B7"/>
    <w:rsid w:val="00AC2DA0"/>
    <w:rsid w:val="00AD61D4"/>
    <w:rsid w:val="00B27CE8"/>
    <w:rsid w:val="00B52E82"/>
    <w:rsid w:val="00BA11D6"/>
    <w:rsid w:val="00BE2A7D"/>
    <w:rsid w:val="00BF5678"/>
    <w:rsid w:val="00C00738"/>
    <w:rsid w:val="00C239F0"/>
    <w:rsid w:val="00C54083"/>
    <w:rsid w:val="00C62454"/>
    <w:rsid w:val="00CF264D"/>
    <w:rsid w:val="00CF6B1B"/>
    <w:rsid w:val="00D212A7"/>
    <w:rsid w:val="00D61BE8"/>
    <w:rsid w:val="00DB5B51"/>
    <w:rsid w:val="00E2582A"/>
    <w:rsid w:val="00EB4DF6"/>
    <w:rsid w:val="00EE7707"/>
    <w:rsid w:val="00EF47A5"/>
    <w:rsid w:val="00F1110C"/>
    <w:rsid w:val="00F11B1E"/>
    <w:rsid w:val="00F25B09"/>
    <w:rsid w:val="00F56593"/>
    <w:rsid w:val="00F6084C"/>
    <w:rsid w:val="00F87EEA"/>
    <w:rsid w:val="00F87F3B"/>
    <w:rsid w:val="0FEB864A"/>
    <w:rsid w:val="1DDD2424"/>
    <w:rsid w:val="23D333CC"/>
    <w:rsid w:val="2B27DF52"/>
    <w:rsid w:val="2BFFCAC8"/>
    <w:rsid w:val="2CFF9039"/>
    <w:rsid w:val="2DFB3764"/>
    <w:rsid w:val="2FBF1B71"/>
    <w:rsid w:val="33971D3F"/>
    <w:rsid w:val="377FD365"/>
    <w:rsid w:val="3AFDF67D"/>
    <w:rsid w:val="3BDDB055"/>
    <w:rsid w:val="3BE4B212"/>
    <w:rsid w:val="3DFD55FC"/>
    <w:rsid w:val="3DFD97F2"/>
    <w:rsid w:val="3EB51EA1"/>
    <w:rsid w:val="3F7EF643"/>
    <w:rsid w:val="3FFEE361"/>
    <w:rsid w:val="43C0777D"/>
    <w:rsid w:val="44EFD18A"/>
    <w:rsid w:val="47DA2651"/>
    <w:rsid w:val="47F75B79"/>
    <w:rsid w:val="4AFE2931"/>
    <w:rsid w:val="4EF5D3DA"/>
    <w:rsid w:val="52E066C6"/>
    <w:rsid w:val="562DBF5B"/>
    <w:rsid w:val="59EEBC42"/>
    <w:rsid w:val="5A5F3F39"/>
    <w:rsid w:val="5B6F82B6"/>
    <w:rsid w:val="5BEFED5E"/>
    <w:rsid w:val="5BFE88D0"/>
    <w:rsid w:val="5EBED0D3"/>
    <w:rsid w:val="5FF65793"/>
    <w:rsid w:val="5FFB2997"/>
    <w:rsid w:val="67DE6688"/>
    <w:rsid w:val="6BFB2B0F"/>
    <w:rsid w:val="6BFBC9FE"/>
    <w:rsid w:val="6BFF3C0C"/>
    <w:rsid w:val="6BFF45DC"/>
    <w:rsid w:val="6E56FB7D"/>
    <w:rsid w:val="6EA73BB1"/>
    <w:rsid w:val="6EB7975C"/>
    <w:rsid w:val="6FF45B71"/>
    <w:rsid w:val="6FFDA86F"/>
    <w:rsid w:val="6FFEB4A2"/>
    <w:rsid w:val="6FFFFB27"/>
    <w:rsid w:val="715F2559"/>
    <w:rsid w:val="72FF9707"/>
    <w:rsid w:val="73FD94AD"/>
    <w:rsid w:val="747D19BB"/>
    <w:rsid w:val="75EA4145"/>
    <w:rsid w:val="76A70E64"/>
    <w:rsid w:val="76CB4D22"/>
    <w:rsid w:val="76E3AC40"/>
    <w:rsid w:val="76F284E2"/>
    <w:rsid w:val="76F55580"/>
    <w:rsid w:val="77B7240C"/>
    <w:rsid w:val="77EFDDF6"/>
    <w:rsid w:val="79BF008B"/>
    <w:rsid w:val="7A6B5611"/>
    <w:rsid w:val="7B5E56B0"/>
    <w:rsid w:val="7B77EE65"/>
    <w:rsid w:val="7B7F9D62"/>
    <w:rsid w:val="7CC9BFAA"/>
    <w:rsid w:val="7CED887A"/>
    <w:rsid w:val="7D3F7384"/>
    <w:rsid w:val="7DBF00C2"/>
    <w:rsid w:val="7E3B63C7"/>
    <w:rsid w:val="7E7E1913"/>
    <w:rsid w:val="7EEBF3FC"/>
    <w:rsid w:val="7EEDDE9C"/>
    <w:rsid w:val="7F7F2D14"/>
    <w:rsid w:val="7FBEA5E9"/>
    <w:rsid w:val="7FBFA513"/>
    <w:rsid w:val="7FE90982"/>
    <w:rsid w:val="7FEBB181"/>
    <w:rsid w:val="7FEF52EB"/>
    <w:rsid w:val="7FF69954"/>
    <w:rsid w:val="7FFFC736"/>
    <w:rsid w:val="8CBBC2A6"/>
    <w:rsid w:val="97FEEC3F"/>
    <w:rsid w:val="9967E2B6"/>
    <w:rsid w:val="9DD6E39A"/>
    <w:rsid w:val="9DF73CCD"/>
    <w:rsid w:val="9DFF0F82"/>
    <w:rsid w:val="9EFF45FA"/>
    <w:rsid w:val="A97DF941"/>
    <w:rsid w:val="ABCE0C43"/>
    <w:rsid w:val="ABFFF4D6"/>
    <w:rsid w:val="AF6EA4FD"/>
    <w:rsid w:val="AF8E5CAC"/>
    <w:rsid w:val="AFDD7FD3"/>
    <w:rsid w:val="B3FB2C6E"/>
    <w:rsid w:val="B6778EC8"/>
    <w:rsid w:val="B733D5B6"/>
    <w:rsid w:val="B77FA8F3"/>
    <w:rsid w:val="BAA7C544"/>
    <w:rsid w:val="BCDDD089"/>
    <w:rsid w:val="BEC79B20"/>
    <w:rsid w:val="BFFFD5EF"/>
    <w:rsid w:val="CFBBABD3"/>
    <w:rsid w:val="D59DA7AE"/>
    <w:rsid w:val="D6BED04B"/>
    <w:rsid w:val="D94DCCF1"/>
    <w:rsid w:val="DDBBF2CD"/>
    <w:rsid w:val="DEF83802"/>
    <w:rsid w:val="E1BF5577"/>
    <w:rsid w:val="E31EE204"/>
    <w:rsid w:val="E5DFCFE9"/>
    <w:rsid w:val="E75FA65B"/>
    <w:rsid w:val="E7D4767B"/>
    <w:rsid w:val="EC7F254F"/>
    <w:rsid w:val="EDE63C65"/>
    <w:rsid w:val="EFD6D8BD"/>
    <w:rsid w:val="EFF7D39D"/>
    <w:rsid w:val="EFFEE431"/>
    <w:rsid w:val="F0DFFCF5"/>
    <w:rsid w:val="F2FBA682"/>
    <w:rsid w:val="F3F21D65"/>
    <w:rsid w:val="F5B99BC7"/>
    <w:rsid w:val="F6E6515F"/>
    <w:rsid w:val="F7DD4EC0"/>
    <w:rsid w:val="F7EB9904"/>
    <w:rsid w:val="F7EF9B2B"/>
    <w:rsid w:val="F7F60D9F"/>
    <w:rsid w:val="F7FD53E7"/>
    <w:rsid w:val="F7FFA82C"/>
    <w:rsid w:val="F85F3E21"/>
    <w:rsid w:val="F9DFFDB2"/>
    <w:rsid w:val="FADB3AFC"/>
    <w:rsid w:val="FBF367D9"/>
    <w:rsid w:val="FBF3A9B4"/>
    <w:rsid w:val="FC9D3E4F"/>
    <w:rsid w:val="FD13AF43"/>
    <w:rsid w:val="FD5E04DD"/>
    <w:rsid w:val="FD6FFF3B"/>
    <w:rsid w:val="FD9B29C8"/>
    <w:rsid w:val="FD9BACC3"/>
    <w:rsid w:val="FDB93EFE"/>
    <w:rsid w:val="FDBDE9B5"/>
    <w:rsid w:val="FDFF131E"/>
    <w:rsid w:val="FDFF6527"/>
    <w:rsid w:val="FE3FAEA8"/>
    <w:rsid w:val="FE7CF689"/>
    <w:rsid w:val="FE9FE8F5"/>
    <w:rsid w:val="FED9AC63"/>
    <w:rsid w:val="FEEB26E3"/>
    <w:rsid w:val="FEFBA8A3"/>
    <w:rsid w:val="FFD2AB8D"/>
    <w:rsid w:val="FFD3FF1A"/>
    <w:rsid w:val="FFDAC3E7"/>
    <w:rsid w:val="FFDFC390"/>
    <w:rsid w:val="FFF1CB51"/>
    <w:rsid w:val="FFF8F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character" w:styleId="7">
    <w:name w:val="page number"/>
    <w:basedOn w:val="6"/>
    <w:qFormat/>
    <w:uiPriority w:val="99"/>
  </w:style>
  <w:style w:type="character" w:styleId="8">
    <w:name w:val="Hyperlink"/>
    <w:unhideWhenUsed/>
    <w:qFormat/>
    <w:uiPriority w:val="0"/>
    <w:rPr>
      <w:color w:val="0000FF"/>
      <w:u w:val="single"/>
    </w:rPr>
  </w:style>
  <w:style w:type="character" w:customStyle="1" w:styleId="9">
    <w:name w:val="页脚 Char"/>
    <w:basedOn w:val="6"/>
    <w:semiHidden/>
    <w:qFormat/>
    <w:uiPriority w:val="99"/>
    <w:rPr>
      <w:rFonts w:ascii="Calibri" w:hAnsi="Calibri" w:eastAsia="宋体" w:cs="Calibri"/>
      <w:sz w:val="18"/>
      <w:szCs w:val="18"/>
    </w:rPr>
  </w:style>
  <w:style w:type="character" w:customStyle="1" w:styleId="10">
    <w:name w:val="页脚 字符"/>
    <w:link w:val="3"/>
    <w:qFormat/>
    <w:locked/>
    <w:uiPriority w:val="99"/>
    <w:rPr>
      <w:rFonts w:ascii="Times New Roman" w:hAnsi="Times New Roman" w:eastAsia="宋体" w:cs="Times New Roman"/>
      <w:kern w:val="0"/>
      <w:sz w:val="18"/>
      <w:szCs w:val="18"/>
    </w:rPr>
  </w:style>
  <w:style w:type="character" w:customStyle="1" w:styleId="11">
    <w:name w:val="页眉 Char"/>
    <w:basedOn w:val="6"/>
    <w:semiHidden/>
    <w:qFormat/>
    <w:uiPriority w:val="99"/>
    <w:rPr>
      <w:rFonts w:ascii="Calibri" w:hAnsi="Calibri" w:eastAsia="宋体" w:cs="Calibri"/>
      <w:sz w:val="18"/>
      <w:szCs w:val="18"/>
    </w:rPr>
  </w:style>
  <w:style w:type="character" w:customStyle="1" w:styleId="12">
    <w:name w:val="页眉 字符"/>
    <w:link w:val="4"/>
    <w:qFormat/>
    <w:locked/>
    <w:uiPriority w:val="99"/>
    <w:rPr>
      <w:rFonts w:ascii="Times New Roman" w:hAnsi="Times New Roman" w:eastAsia="宋体" w:cs="Times New Roman"/>
      <w:kern w:val="0"/>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SHFE</Company>
  <Pages>6</Pages>
  <Words>730</Words>
  <Characters>4325</Characters>
  <Lines>29</Lines>
  <Paragraphs>8</Paragraphs>
  <TotalTime>2</TotalTime>
  <ScaleCrop>false</ScaleCrop>
  <LinksUpToDate>false</LinksUpToDate>
  <CharactersWithSpaces>4938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2023-01-25T10:14:00Z</dcterms:created>
  <dc:creator>wjj</dc:creator>
  <cp:lastModifiedBy>luo.yulian</cp:lastModifiedBy>
  <dcterms:modified xsi:type="dcterms:W3CDTF">2026-06-09T14:06:45Z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E20A97F8469DA8EC0E9AF068EBD08D77</vt:lpwstr>
  </property>
  <property fmtid="{D5CDD505-2E9C-101B-9397-08002B2CF9AE}" pid="4" name="KSOTemplateDocerSaveRecord">
    <vt:lpwstr>eyJoZGlkIjoiYjBlMDkzYjg5YTFkMjBkNjUzMmUzZDFkMmFmMzY5MTgiLCJ1c2VySWQiOiIxOTIyNTcwOTEifQ==</vt:lpwstr>
  </property>
</Properties>
</file>