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38" w:rsidRPr="00FD0392" w:rsidRDefault="00D66038" w:rsidP="00D66038">
      <w:pPr>
        <w:rPr>
          <w:rFonts w:asciiTheme="minorEastAsia" w:eastAsiaTheme="minorEastAsia" w:hAnsiTheme="minorEastAsia" w:cs="Times New Roman"/>
          <w:b/>
          <w:sz w:val="42"/>
          <w:szCs w:val="42"/>
        </w:rPr>
      </w:pPr>
      <w:r w:rsidRPr="00FD0392">
        <w:rPr>
          <w:rFonts w:asciiTheme="minorEastAsia" w:eastAsiaTheme="minorEastAsia" w:hAnsiTheme="minorEastAsia" w:cs="Times New Roman"/>
          <w:b/>
          <w:sz w:val="42"/>
          <w:szCs w:val="42"/>
        </w:rPr>
        <w:t>附件</w:t>
      </w:r>
    </w:p>
    <w:p w:rsidR="00D66038" w:rsidRPr="00FD0392" w:rsidRDefault="00243D26" w:rsidP="00D66038">
      <w:pPr>
        <w:jc w:val="center"/>
        <w:rPr>
          <w:rFonts w:asciiTheme="minorEastAsia" w:eastAsiaTheme="minorEastAsia" w:hAnsiTheme="minorEastAsia" w:cs="Times New Roman"/>
          <w:b/>
          <w:sz w:val="42"/>
          <w:szCs w:val="42"/>
        </w:rPr>
      </w:pPr>
      <w:r>
        <w:rPr>
          <w:rFonts w:asciiTheme="minorEastAsia" w:eastAsiaTheme="minorEastAsia" w:hAnsiTheme="minorEastAsia" w:cs="Times New Roman" w:hint="eastAsia"/>
          <w:b/>
          <w:sz w:val="42"/>
          <w:szCs w:val="42"/>
        </w:rPr>
        <w:t>交易系统</w:t>
      </w:r>
      <w:r w:rsidR="00D90379" w:rsidRPr="00FD0392">
        <w:rPr>
          <w:rFonts w:asciiTheme="minorEastAsia" w:eastAsiaTheme="minorEastAsia" w:hAnsiTheme="minorEastAsia" w:cs="Times New Roman"/>
          <w:b/>
          <w:sz w:val="42"/>
          <w:szCs w:val="42"/>
        </w:rPr>
        <w:t>演练</w:t>
      </w:r>
      <w:r w:rsidR="00D90379" w:rsidRPr="00FD0392">
        <w:rPr>
          <w:rFonts w:asciiTheme="minorEastAsia" w:eastAsiaTheme="minorEastAsia" w:hAnsiTheme="minorEastAsia" w:cs="Times New Roman" w:hint="eastAsia"/>
          <w:b/>
          <w:sz w:val="42"/>
          <w:szCs w:val="42"/>
        </w:rPr>
        <w:t>测试</w:t>
      </w:r>
      <w:r w:rsidR="00D90379" w:rsidRPr="00FD0392">
        <w:rPr>
          <w:rFonts w:asciiTheme="minorEastAsia" w:eastAsiaTheme="minorEastAsia" w:hAnsiTheme="minorEastAsia" w:cs="Times New Roman"/>
          <w:b/>
          <w:sz w:val="42"/>
          <w:szCs w:val="42"/>
        </w:rPr>
        <w:t>指南</w:t>
      </w:r>
    </w:p>
    <w:p w:rsidR="00D66038" w:rsidRPr="008A0B53" w:rsidRDefault="00FD34BA" w:rsidP="008A0B53">
      <w:pPr>
        <w:spacing w:line="560" w:lineRule="exact"/>
        <w:ind w:left="600"/>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一</w:t>
      </w:r>
      <w:r w:rsidR="008A0B53">
        <w:rPr>
          <w:rFonts w:asciiTheme="minorEastAsia" w:eastAsiaTheme="minorEastAsia" w:hAnsiTheme="minorEastAsia" w:cs="Times New Roman" w:hint="eastAsia"/>
          <w:sz w:val="30"/>
          <w:szCs w:val="30"/>
        </w:rPr>
        <w:t>、</w:t>
      </w:r>
      <w:r w:rsidR="0065068F">
        <w:rPr>
          <w:rFonts w:asciiTheme="minorEastAsia" w:eastAsiaTheme="minorEastAsia" w:hAnsiTheme="minorEastAsia" w:cs="Times New Roman" w:hint="eastAsia"/>
          <w:sz w:val="30"/>
          <w:szCs w:val="30"/>
        </w:rPr>
        <w:t>参加</w:t>
      </w:r>
      <w:r w:rsidR="00D90379" w:rsidRPr="008A0B53">
        <w:rPr>
          <w:rFonts w:asciiTheme="minorEastAsia" w:eastAsiaTheme="minorEastAsia" w:hAnsiTheme="minorEastAsia" w:cs="Times New Roman" w:hint="eastAsia"/>
          <w:sz w:val="30"/>
          <w:szCs w:val="30"/>
        </w:rPr>
        <w:t>单位</w:t>
      </w:r>
    </w:p>
    <w:p w:rsidR="00D90379" w:rsidRPr="00FD0392" w:rsidRDefault="00612B34" w:rsidP="00D90379">
      <w:pPr>
        <w:spacing w:line="560" w:lineRule="exact"/>
        <w:ind w:left="240" w:firstLineChars="120" w:firstLine="360"/>
        <w:rPr>
          <w:rFonts w:asciiTheme="minorEastAsia" w:eastAsiaTheme="minorEastAsia" w:hAnsiTheme="minorEastAsia" w:cs="Times New Roman"/>
          <w:sz w:val="30"/>
          <w:szCs w:val="30"/>
        </w:rPr>
      </w:pPr>
      <w:r w:rsidRPr="0088165E">
        <w:rPr>
          <w:rFonts w:asciiTheme="minorEastAsia" w:eastAsiaTheme="minorEastAsia" w:hAnsiTheme="minorEastAsia" w:cs="Times New Roman" w:hint="eastAsia"/>
          <w:sz w:val="30"/>
          <w:szCs w:val="30"/>
        </w:rPr>
        <w:t>上期能源</w:t>
      </w:r>
      <w:r w:rsidR="00957983" w:rsidRPr="0088165E">
        <w:rPr>
          <w:rFonts w:asciiTheme="minorEastAsia" w:eastAsiaTheme="minorEastAsia" w:hAnsiTheme="minorEastAsia" w:cs="Times New Roman" w:hint="eastAsia"/>
          <w:sz w:val="30"/>
          <w:szCs w:val="30"/>
        </w:rPr>
        <w:t>会员和行情转发单位。</w:t>
      </w:r>
    </w:p>
    <w:p w:rsidR="00D66038" w:rsidRPr="00FD0392" w:rsidRDefault="00FD34BA" w:rsidP="00D66038">
      <w:pPr>
        <w:spacing w:line="560" w:lineRule="exact"/>
        <w:ind w:firstLineChars="200" w:firstLine="600"/>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二</w:t>
      </w:r>
      <w:r w:rsidR="00D90379" w:rsidRPr="00FD0392">
        <w:rPr>
          <w:rFonts w:asciiTheme="minorEastAsia" w:eastAsiaTheme="minorEastAsia" w:hAnsiTheme="minorEastAsia" w:cs="Times New Roman"/>
          <w:sz w:val="30"/>
          <w:szCs w:val="30"/>
        </w:rPr>
        <w:t>、</w:t>
      </w:r>
      <w:r w:rsidR="00D66038" w:rsidRPr="00FD0392">
        <w:rPr>
          <w:rFonts w:asciiTheme="minorEastAsia" w:eastAsiaTheme="minorEastAsia" w:hAnsiTheme="minorEastAsia" w:cs="Times New Roman"/>
          <w:sz w:val="30"/>
          <w:szCs w:val="30"/>
        </w:rPr>
        <w:t>时间安排</w:t>
      </w:r>
    </w:p>
    <w:p w:rsidR="00D90379" w:rsidRDefault="007F03E1" w:rsidP="00490AE1">
      <w:pPr>
        <w:spacing w:line="560" w:lineRule="exact"/>
        <w:ind w:left="300" w:firstLineChars="140" w:firstLine="420"/>
        <w:rPr>
          <w:rFonts w:asciiTheme="minorEastAsia" w:eastAsiaTheme="minorEastAsia" w:hAnsiTheme="minorEastAsia" w:cs="Times New Roman"/>
          <w:sz w:val="30"/>
          <w:szCs w:val="30"/>
        </w:rPr>
      </w:pPr>
      <w:r w:rsidRPr="00FD0392">
        <w:rPr>
          <w:rFonts w:asciiTheme="minorEastAsia" w:eastAsiaTheme="minorEastAsia" w:hAnsiTheme="minorEastAsia" w:cs="Times New Roman" w:hint="eastAsia"/>
          <w:sz w:val="30"/>
          <w:szCs w:val="30"/>
        </w:rPr>
        <w:t>测试日期：</w:t>
      </w:r>
      <w:r w:rsidR="00D66038" w:rsidRPr="003068FF">
        <w:rPr>
          <w:rFonts w:asciiTheme="minorEastAsia" w:eastAsiaTheme="minorEastAsia" w:hAnsiTheme="minorEastAsia" w:cs="Times New Roman"/>
          <w:sz w:val="30"/>
          <w:szCs w:val="30"/>
        </w:rPr>
        <w:t>202</w:t>
      </w:r>
      <w:r w:rsidR="00C64151" w:rsidRPr="003068FF">
        <w:rPr>
          <w:rFonts w:asciiTheme="minorEastAsia" w:eastAsiaTheme="minorEastAsia" w:hAnsiTheme="minorEastAsia" w:cs="Times New Roman"/>
          <w:sz w:val="30"/>
          <w:szCs w:val="30"/>
        </w:rPr>
        <w:t>1</w:t>
      </w:r>
      <w:r w:rsidR="00D66038" w:rsidRPr="003068FF">
        <w:rPr>
          <w:rFonts w:asciiTheme="minorEastAsia" w:eastAsiaTheme="minorEastAsia" w:hAnsiTheme="minorEastAsia" w:cs="Times New Roman"/>
          <w:sz w:val="30"/>
          <w:szCs w:val="30"/>
        </w:rPr>
        <w:t>年</w:t>
      </w:r>
      <w:r w:rsidR="00C64151" w:rsidRPr="003068FF">
        <w:rPr>
          <w:rFonts w:asciiTheme="minorEastAsia" w:eastAsiaTheme="minorEastAsia" w:hAnsiTheme="minorEastAsia" w:cs="Times New Roman"/>
          <w:sz w:val="30"/>
          <w:szCs w:val="30"/>
        </w:rPr>
        <w:t>1</w:t>
      </w:r>
      <w:r w:rsidR="00D66038" w:rsidRPr="003068FF">
        <w:rPr>
          <w:rFonts w:asciiTheme="minorEastAsia" w:eastAsiaTheme="minorEastAsia" w:hAnsiTheme="minorEastAsia" w:cs="Times New Roman"/>
          <w:sz w:val="30"/>
          <w:szCs w:val="30"/>
        </w:rPr>
        <w:t>月</w:t>
      </w:r>
      <w:r w:rsidR="003068FF" w:rsidRPr="003068FF">
        <w:rPr>
          <w:rFonts w:asciiTheme="minorEastAsia" w:eastAsiaTheme="minorEastAsia" w:hAnsiTheme="minorEastAsia" w:cs="Times New Roman"/>
          <w:sz w:val="30"/>
          <w:szCs w:val="30"/>
        </w:rPr>
        <w:t>2</w:t>
      </w:r>
      <w:r w:rsidR="00C64151" w:rsidRPr="003068FF">
        <w:rPr>
          <w:rFonts w:asciiTheme="minorEastAsia" w:eastAsiaTheme="minorEastAsia" w:hAnsiTheme="minorEastAsia" w:cs="Times New Roman"/>
          <w:sz w:val="30"/>
          <w:szCs w:val="30"/>
        </w:rPr>
        <w:t>3</w:t>
      </w:r>
      <w:r w:rsidR="00D66038" w:rsidRPr="003068FF">
        <w:rPr>
          <w:rFonts w:asciiTheme="minorEastAsia" w:eastAsiaTheme="minorEastAsia" w:hAnsiTheme="minorEastAsia" w:cs="Times New Roman"/>
          <w:sz w:val="30"/>
          <w:szCs w:val="30"/>
        </w:rPr>
        <w:t>日（周六）</w:t>
      </w:r>
      <w:r w:rsidR="00DD62A2">
        <w:rPr>
          <w:rFonts w:asciiTheme="minorEastAsia" w:eastAsiaTheme="minorEastAsia" w:hAnsiTheme="minorEastAsia" w:cs="Times New Roman" w:hint="eastAsia"/>
          <w:sz w:val="30"/>
          <w:szCs w:val="30"/>
        </w:rPr>
        <w:t>。</w:t>
      </w:r>
      <w:r w:rsidR="005E7494" w:rsidRPr="00FD0392">
        <w:rPr>
          <w:rFonts w:asciiTheme="minorEastAsia" w:eastAsiaTheme="minorEastAsia" w:hAnsiTheme="minorEastAsia" w:cs="Times New Roman" w:hint="eastAsia"/>
          <w:sz w:val="30"/>
          <w:szCs w:val="30"/>
        </w:rPr>
        <w:t>安排</w:t>
      </w:r>
      <w:r w:rsidR="00490AE1">
        <w:rPr>
          <w:rFonts w:asciiTheme="minorEastAsia" w:eastAsiaTheme="minorEastAsia" w:hAnsiTheme="minorEastAsia" w:cs="Times New Roman" w:hint="eastAsia"/>
          <w:sz w:val="30"/>
          <w:szCs w:val="30"/>
        </w:rPr>
        <w:t>如下：</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7"/>
        <w:gridCol w:w="5529"/>
      </w:tblGrid>
      <w:tr w:rsidR="003068FF" w:rsidRPr="00FD0392" w:rsidTr="000961A9">
        <w:trPr>
          <w:jc w:val="center"/>
        </w:trPr>
        <w:tc>
          <w:tcPr>
            <w:tcW w:w="2187" w:type="dxa"/>
            <w:shd w:val="clear" w:color="auto" w:fill="A6A6A6"/>
          </w:tcPr>
          <w:p w:rsidR="003068FF" w:rsidRPr="00FD0392" w:rsidRDefault="003068FF" w:rsidP="000961A9">
            <w:pPr>
              <w:spacing w:line="360" w:lineRule="exact"/>
              <w:jc w:val="center"/>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演练时间</w:t>
            </w:r>
          </w:p>
        </w:tc>
        <w:tc>
          <w:tcPr>
            <w:tcW w:w="5529" w:type="dxa"/>
            <w:shd w:val="clear" w:color="auto" w:fill="A6A6A6"/>
          </w:tcPr>
          <w:p w:rsidR="003068FF" w:rsidRPr="00FD0392" w:rsidRDefault="003068FF" w:rsidP="000961A9">
            <w:pPr>
              <w:spacing w:line="360" w:lineRule="exact"/>
              <w:ind w:firstLineChars="3" w:firstLine="9"/>
              <w:jc w:val="center"/>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内容</w:t>
            </w:r>
          </w:p>
        </w:tc>
      </w:tr>
      <w:tr w:rsidR="003068FF" w:rsidRPr="00FD0392" w:rsidTr="000961A9">
        <w:trPr>
          <w:jc w:val="center"/>
        </w:trPr>
        <w:tc>
          <w:tcPr>
            <w:tcW w:w="2187" w:type="dxa"/>
          </w:tcPr>
          <w:p w:rsidR="003068FF" w:rsidRPr="00153399" w:rsidRDefault="003068FF"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08</w:t>
            </w:r>
            <w:r>
              <w:rPr>
                <w:rFonts w:asciiTheme="minorEastAsia" w:eastAsiaTheme="minorEastAsia" w:hAnsiTheme="minorEastAsia" w:cs="Times New Roman" w:hint="eastAsia"/>
                <w:sz w:val="30"/>
                <w:szCs w:val="30"/>
              </w:rPr>
              <w:t>:</w:t>
            </w:r>
            <w:r>
              <w:rPr>
                <w:rFonts w:asciiTheme="minorEastAsia" w:eastAsiaTheme="minorEastAsia" w:hAnsiTheme="minorEastAsia" w:cs="Times New Roman"/>
                <w:sz w:val="30"/>
                <w:szCs w:val="30"/>
              </w:rPr>
              <w:t>15:00</w:t>
            </w:r>
          </w:p>
        </w:tc>
        <w:tc>
          <w:tcPr>
            <w:tcW w:w="5529" w:type="dxa"/>
            <w:tcBorders>
              <w:bottom w:val="single" w:sz="4" w:space="0" w:color="auto"/>
            </w:tcBorders>
          </w:tcPr>
          <w:p w:rsidR="003068FF" w:rsidRPr="00153399" w:rsidRDefault="003068FF" w:rsidP="000961A9">
            <w:pPr>
              <w:spacing w:line="360" w:lineRule="exact"/>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会员登录</w:t>
            </w:r>
            <w:r w:rsidRPr="003E49CF">
              <w:rPr>
                <w:rFonts w:asciiTheme="minorEastAsia" w:eastAsiaTheme="minorEastAsia" w:hAnsiTheme="minorEastAsia" w:cs="Times New Roman" w:hint="eastAsia"/>
                <w:sz w:val="30"/>
                <w:szCs w:val="30"/>
              </w:rPr>
              <w:t>，</w:t>
            </w:r>
            <w:proofErr w:type="gramStart"/>
            <w:r w:rsidRPr="003E49CF">
              <w:rPr>
                <w:rFonts w:asciiTheme="minorEastAsia" w:eastAsiaTheme="minorEastAsia" w:hAnsiTheme="minorEastAsia" w:cs="Times New Roman" w:hint="eastAsia"/>
                <w:sz w:val="30"/>
                <w:szCs w:val="30"/>
              </w:rPr>
              <w:t>主中心</w:t>
            </w:r>
            <w:proofErr w:type="gramEnd"/>
            <w:r>
              <w:rPr>
                <w:rFonts w:asciiTheme="minorEastAsia" w:eastAsiaTheme="minorEastAsia" w:hAnsiTheme="minorEastAsia" w:cs="Times New Roman" w:hint="eastAsia"/>
                <w:sz w:val="30"/>
                <w:szCs w:val="30"/>
              </w:rPr>
              <w:t>在</w:t>
            </w:r>
            <w:proofErr w:type="gramStart"/>
            <w:r>
              <w:rPr>
                <w:rFonts w:asciiTheme="minorEastAsia" w:eastAsiaTheme="minorEastAsia" w:hAnsiTheme="minorEastAsia" w:cs="Times New Roman" w:hint="eastAsia"/>
                <w:sz w:val="30"/>
                <w:szCs w:val="30"/>
              </w:rPr>
              <w:t>张江一区</w:t>
            </w:r>
            <w:proofErr w:type="gramEnd"/>
          </w:p>
        </w:tc>
      </w:tr>
      <w:tr w:rsidR="003068FF" w:rsidRPr="00FD0392" w:rsidTr="000961A9">
        <w:trPr>
          <w:jc w:val="center"/>
        </w:trPr>
        <w:tc>
          <w:tcPr>
            <w:tcW w:w="2187" w:type="dxa"/>
          </w:tcPr>
          <w:p w:rsidR="003068FF" w:rsidRPr="003E49CF" w:rsidRDefault="003068FF"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08:55</w:t>
            </w:r>
            <w:r w:rsidRPr="003E49CF">
              <w:rPr>
                <w:rFonts w:asciiTheme="minorEastAsia" w:eastAsiaTheme="minorEastAsia" w:hAnsiTheme="minorEastAsia" w:cs="Times New Roman"/>
                <w:sz w:val="30"/>
                <w:szCs w:val="30"/>
              </w:rPr>
              <w:t>:00</w:t>
            </w:r>
          </w:p>
        </w:tc>
        <w:tc>
          <w:tcPr>
            <w:tcW w:w="5529" w:type="dxa"/>
            <w:tcBorders>
              <w:bottom w:val="single" w:sz="4" w:space="0" w:color="auto"/>
            </w:tcBorders>
          </w:tcPr>
          <w:p w:rsidR="003068FF" w:rsidRPr="003E49CF" w:rsidRDefault="003068FF" w:rsidP="000961A9">
            <w:pPr>
              <w:spacing w:line="360" w:lineRule="exact"/>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集合竞价申报</w:t>
            </w:r>
          </w:p>
        </w:tc>
      </w:tr>
      <w:tr w:rsidR="003068FF" w:rsidRPr="00FD0392" w:rsidTr="000961A9">
        <w:trPr>
          <w:jc w:val="center"/>
        </w:trPr>
        <w:tc>
          <w:tcPr>
            <w:tcW w:w="2187" w:type="dxa"/>
          </w:tcPr>
          <w:p w:rsidR="003068FF" w:rsidRDefault="003068FF"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08:59</w:t>
            </w:r>
            <w:r w:rsidRPr="003E49CF">
              <w:rPr>
                <w:rFonts w:asciiTheme="minorEastAsia" w:eastAsiaTheme="minorEastAsia" w:hAnsiTheme="minorEastAsia" w:cs="Times New Roman"/>
                <w:sz w:val="30"/>
                <w:szCs w:val="30"/>
              </w:rPr>
              <w:t>:00</w:t>
            </w:r>
          </w:p>
        </w:tc>
        <w:tc>
          <w:tcPr>
            <w:tcW w:w="5529" w:type="dxa"/>
            <w:tcBorders>
              <w:bottom w:val="single" w:sz="4" w:space="0" w:color="auto"/>
            </w:tcBorders>
          </w:tcPr>
          <w:p w:rsidR="003068FF" w:rsidRDefault="003068FF" w:rsidP="000961A9">
            <w:pPr>
              <w:spacing w:line="360" w:lineRule="exact"/>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集合竞价撮合</w:t>
            </w:r>
          </w:p>
        </w:tc>
      </w:tr>
      <w:tr w:rsidR="003068FF" w:rsidRPr="00FD0392" w:rsidTr="000961A9">
        <w:trPr>
          <w:jc w:val="center"/>
        </w:trPr>
        <w:tc>
          <w:tcPr>
            <w:tcW w:w="2187" w:type="dxa"/>
          </w:tcPr>
          <w:p w:rsidR="003068FF" w:rsidRPr="003E49CF" w:rsidRDefault="003068FF"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09:00</w:t>
            </w:r>
            <w:r w:rsidRPr="003E49CF">
              <w:rPr>
                <w:rFonts w:asciiTheme="minorEastAsia" w:eastAsiaTheme="minorEastAsia" w:hAnsiTheme="minorEastAsia" w:cs="Times New Roman"/>
                <w:sz w:val="30"/>
                <w:szCs w:val="30"/>
              </w:rPr>
              <w:t>:00</w:t>
            </w:r>
          </w:p>
        </w:tc>
        <w:tc>
          <w:tcPr>
            <w:tcW w:w="5529" w:type="dxa"/>
            <w:tcBorders>
              <w:bottom w:val="single" w:sz="4" w:space="0" w:color="auto"/>
            </w:tcBorders>
          </w:tcPr>
          <w:p w:rsidR="003068FF" w:rsidRPr="003E49CF" w:rsidRDefault="003068FF" w:rsidP="000961A9">
            <w:pPr>
              <w:spacing w:line="360" w:lineRule="exact"/>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连续交易</w:t>
            </w:r>
          </w:p>
        </w:tc>
      </w:tr>
      <w:tr w:rsidR="003068FF" w:rsidRPr="00FD0392" w:rsidTr="000961A9">
        <w:trPr>
          <w:jc w:val="center"/>
        </w:trPr>
        <w:tc>
          <w:tcPr>
            <w:tcW w:w="2187" w:type="dxa"/>
          </w:tcPr>
          <w:p w:rsidR="003068FF" w:rsidRPr="00153399" w:rsidRDefault="003068FF" w:rsidP="000961A9">
            <w:pPr>
              <w:spacing w:line="360" w:lineRule="exact"/>
              <w:jc w:val="center"/>
              <w:rPr>
                <w:rFonts w:asciiTheme="minorEastAsia" w:eastAsiaTheme="minorEastAsia" w:hAnsiTheme="minorEastAsia" w:cs="Times New Roman"/>
                <w:sz w:val="30"/>
                <w:szCs w:val="30"/>
              </w:rPr>
            </w:pPr>
            <w:r w:rsidRPr="00153399">
              <w:rPr>
                <w:rFonts w:asciiTheme="minorEastAsia" w:eastAsiaTheme="minorEastAsia" w:hAnsiTheme="minorEastAsia" w:cs="Times New Roman"/>
                <w:sz w:val="30"/>
                <w:szCs w:val="30"/>
              </w:rPr>
              <w:t>10:15:00</w:t>
            </w:r>
          </w:p>
        </w:tc>
        <w:tc>
          <w:tcPr>
            <w:tcW w:w="5529" w:type="dxa"/>
            <w:tcBorders>
              <w:bottom w:val="single" w:sz="4" w:space="0" w:color="auto"/>
            </w:tcBorders>
          </w:tcPr>
          <w:p w:rsidR="003068FF" w:rsidRPr="00153399" w:rsidRDefault="003068FF" w:rsidP="000961A9">
            <w:pPr>
              <w:spacing w:line="360" w:lineRule="exact"/>
              <w:rPr>
                <w:rFonts w:asciiTheme="minorEastAsia" w:eastAsiaTheme="minorEastAsia" w:hAnsiTheme="minorEastAsia" w:cs="Times New Roman"/>
                <w:sz w:val="30"/>
                <w:szCs w:val="30"/>
              </w:rPr>
            </w:pPr>
            <w:r w:rsidRPr="00153399">
              <w:rPr>
                <w:rFonts w:asciiTheme="minorEastAsia" w:eastAsiaTheme="minorEastAsia" w:hAnsiTheme="minorEastAsia" w:cs="Times New Roman" w:hint="eastAsia"/>
                <w:sz w:val="30"/>
                <w:szCs w:val="30"/>
              </w:rPr>
              <w:t>连续交易暂停</w:t>
            </w:r>
          </w:p>
        </w:tc>
      </w:tr>
      <w:tr w:rsidR="003068FF" w:rsidRPr="00FD0392" w:rsidTr="000961A9">
        <w:trPr>
          <w:jc w:val="center"/>
        </w:trPr>
        <w:tc>
          <w:tcPr>
            <w:tcW w:w="2187" w:type="dxa"/>
          </w:tcPr>
          <w:p w:rsidR="003068FF" w:rsidRPr="00153399" w:rsidRDefault="003068FF"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10:30</w:t>
            </w:r>
            <w:r w:rsidRPr="00153399">
              <w:rPr>
                <w:rFonts w:asciiTheme="minorEastAsia" w:eastAsiaTheme="minorEastAsia" w:hAnsiTheme="minorEastAsia" w:cs="Times New Roman"/>
                <w:sz w:val="30"/>
                <w:szCs w:val="30"/>
              </w:rPr>
              <w:t>:00</w:t>
            </w:r>
          </w:p>
        </w:tc>
        <w:tc>
          <w:tcPr>
            <w:tcW w:w="5529" w:type="dxa"/>
            <w:tcBorders>
              <w:bottom w:val="single" w:sz="4" w:space="0" w:color="auto"/>
            </w:tcBorders>
          </w:tcPr>
          <w:p w:rsidR="003068FF" w:rsidRPr="00153399" w:rsidRDefault="003068FF" w:rsidP="000961A9">
            <w:pPr>
              <w:spacing w:line="360" w:lineRule="exact"/>
              <w:rPr>
                <w:rFonts w:asciiTheme="minorEastAsia" w:eastAsiaTheme="minorEastAsia" w:hAnsiTheme="minorEastAsia" w:cs="Times New Roman"/>
                <w:sz w:val="30"/>
                <w:szCs w:val="30"/>
              </w:rPr>
            </w:pPr>
            <w:r w:rsidRPr="00153399">
              <w:rPr>
                <w:rFonts w:asciiTheme="minorEastAsia" w:eastAsiaTheme="minorEastAsia" w:hAnsiTheme="minorEastAsia" w:cs="Times New Roman" w:hint="eastAsia"/>
                <w:sz w:val="30"/>
                <w:szCs w:val="30"/>
              </w:rPr>
              <w:t>连续交易</w:t>
            </w:r>
          </w:p>
        </w:tc>
      </w:tr>
      <w:tr w:rsidR="003068FF" w:rsidRPr="00FD0392" w:rsidTr="000961A9">
        <w:trPr>
          <w:jc w:val="center"/>
        </w:trPr>
        <w:tc>
          <w:tcPr>
            <w:tcW w:w="2187" w:type="dxa"/>
          </w:tcPr>
          <w:p w:rsidR="003068FF" w:rsidRPr="00153399" w:rsidRDefault="003068FF"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11</w:t>
            </w:r>
            <w:r>
              <w:rPr>
                <w:rFonts w:asciiTheme="minorEastAsia" w:eastAsiaTheme="minorEastAsia" w:hAnsiTheme="minorEastAsia" w:cs="Times New Roman" w:hint="eastAsia"/>
                <w:sz w:val="30"/>
                <w:szCs w:val="30"/>
              </w:rPr>
              <w:t>:</w:t>
            </w:r>
            <w:r>
              <w:rPr>
                <w:rFonts w:asciiTheme="minorEastAsia" w:eastAsiaTheme="minorEastAsia" w:hAnsiTheme="minorEastAsia" w:cs="Times New Roman"/>
                <w:sz w:val="30"/>
                <w:szCs w:val="30"/>
              </w:rPr>
              <w:t>00:00</w:t>
            </w:r>
          </w:p>
        </w:tc>
        <w:tc>
          <w:tcPr>
            <w:tcW w:w="5529" w:type="dxa"/>
            <w:tcBorders>
              <w:bottom w:val="single" w:sz="4" w:space="0" w:color="auto"/>
            </w:tcBorders>
          </w:tcPr>
          <w:p w:rsidR="003068FF" w:rsidRPr="00153399" w:rsidRDefault="003068FF" w:rsidP="000961A9">
            <w:pPr>
              <w:spacing w:line="360" w:lineRule="exact"/>
              <w:rPr>
                <w:rFonts w:asciiTheme="minorEastAsia" w:eastAsiaTheme="minorEastAsia" w:hAnsiTheme="minorEastAsia" w:cs="Times New Roman"/>
                <w:sz w:val="30"/>
                <w:szCs w:val="30"/>
              </w:rPr>
            </w:pPr>
            <w:r w:rsidRPr="003E49CF">
              <w:rPr>
                <w:rFonts w:asciiTheme="minorEastAsia" w:eastAsiaTheme="minorEastAsia" w:hAnsiTheme="minorEastAsia" w:cs="Times New Roman" w:hint="eastAsia"/>
                <w:sz w:val="30"/>
                <w:szCs w:val="30"/>
              </w:rPr>
              <w:t>切换</w:t>
            </w:r>
            <w:r>
              <w:rPr>
                <w:rFonts w:asciiTheme="minorEastAsia" w:eastAsiaTheme="minorEastAsia" w:hAnsiTheme="minorEastAsia" w:cs="Times New Roman" w:hint="eastAsia"/>
                <w:sz w:val="30"/>
                <w:szCs w:val="30"/>
              </w:rPr>
              <w:t>至张江二区，</w:t>
            </w:r>
            <w:proofErr w:type="gramStart"/>
            <w:r w:rsidRPr="003E49CF">
              <w:rPr>
                <w:rFonts w:asciiTheme="minorEastAsia" w:eastAsiaTheme="minorEastAsia" w:hAnsiTheme="minorEastAsia" w:cs="Times New Roman" w:hint="eastAsia"/>
                <w:sz w:val="30"/>
                <w:szCs w:val="30"/>
              </w:rPr>
              <w:t>主中心</w:t>
            </w:r>
            <w:proofErr w:type="gramEnd"/>
            <w:r>
              <w:rPr>
                <w:rFonts w:asciiTheme="minorEastAsia" w:eastAsiaTheme="minorEastAsia" w:hAnsiTheme="minorEastAsia" w:cs="Times New Roman" w:hint="eastAsia"/>
                <w:sz w:val="30"/>
                <w:szCs w:val="30"/>
              </w:rPr>
              <w:t>在张江二区</w:t>
            </w:r>
          </w:p>
        </w:tc>
      </w:tr>
      <w:tr w:rsidR="003068FF" w:rsidRPr="00FD0392" w:rsidTr="000961A9">
        <w:trPr>
          <w:jc w:val="center"/>
        </w:trPr>
        <w:tc>
          <w:tcPr>
            <w:tcW w:w="2187" w:type="dxa"/>
          </w:tcPr>
          <w:p w:rsidR="003068FF" w:rsidRPr="00153399" w:rsidRDefault="003068FF"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11:</w:t>
            </w:r>
            <w:r w:rsidR="006B31DE">
              <w:rPr>
                <w:rFonts w:asciiTheme="minorEastAsia" w:eastAsiaTheme="minorEastAsia" w:hAnsiTheme="minorEastAsia" w:cs="Times New Roman"/>
                <w:sz w:val="30"/>
                <w:szCs w:val="30"/>
              </w:rPr>
              <w:t>20</w:t>
            </w:r>
            <w:r w:rsidRPr="00153399">
              <w:rPr>
                <w:rFonts w:asciiTheme="minorEastAsia" w:eastAsiaTheme="minorEastAsia" w:hAnsiTheme="minorEastAsia" w:cs="Times New Roman"/>
                <w:sz w:val="30"/>
                <w:szCs w:val="30"/>
              </w:rPr>
              <w:t>:00</w:t>
            </w:r>
          </w:p>
        </w:tc>
        <w:tc>
          <w:tcPr>
            <w:tcW w:w="5529" w:type="dxa"/>
            <w:tcBorders>
              <w:bottom w:val="single" w:sz="4" w:space="0" w:color="auto"/>
            </w:tcBorders>
          </w:tcPr>
          <w:p w:rsidR="003068FF" w:rsidRPr="00153399" w:rsidRDefault="003068FF" w:rsidP="000961A9">
            <w:pPr>
              <w:spacing w:line="360" w:lineRule="exact"/>
              <w:rPr>
                <w:rFonts w:asciiTheme="minorEastAsia" w:eastAsiaTheme="minorEastAsia" w:hAnsiTheme="minorEastAsia" w:cs="Times New Roman"/>
                <w:sz w:val="30"/>
                <w:szCs w:val="30"/>
              </w:rPr>
            </w:pPr>
            <w:r w:rsidRPr="00153399">
              <w:rPr>
                <w:rFonts w:asciiTheme="minorEastAsia" w:eastAsiaTheme="minorEastAsia" w:hAnsiTheme="minorEastAsia" w:cs="Times New Roman" w:hint="eastAsia"/>
                <w:sz w:val="30"/>
                <w:szCs w:val="30"/>
              </w:rPr>
              <w:t>连续交易</w:t>
            </w:r>
          </w:p>
        </w:tc>
      </w:tr>
      <w:tr w:rsidR="003068FF" w:rsidRPr="00FD0392" w:rsidTr="000961A9">
        <w:trPr>
          <w:jc w:val="center"/>
        </w:trPr>
        <w:tc>
          <w:tcPr>
            <w:tcW w:w="2187" w:type="dxa"/>
          </w:tcPr>
          <w:p w:rsidR="003068FF" w:rsidRPr="003E49CF" w:rsidRDefault="006B31DE" w:rsidP="000961A9">
            <w:pPr>
              <w:spacing w:line="360" w:lineRule="exact"/>
              <w:jc w:val="center"/>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12</w:t>
            </w:r>
            <w:r w:rsidR="003068FF">
              <w:rPr>
                <w:rFonts w:asciiTheme="minorEastAsia" w:eastAsiaTheme="minorEastAsia" w:hAnsiTheme="minorEastAsia" w:cs="Times New Roman"/>
                <w:sz w:val="30"/>
                <w:szCs w:val="30"/>
              </w:rPr>
              <w:t>:</w:t>
            </w:r>
            <w:r>
              <w:rPr>
                <w:rFonts w:asciiTheme="minorEastAsia" w:eastAsiaTheme="minorEastAsia" w:hAnsiTheme="minorEastAsia" w:cs="Times New Roman"/>
                <w:sz w:val="30"/>
                <w:szCs w:val="30"/>
              </w:rPr>
              <w:t>0</w:t>
            </w:r>
            <w:r w:rsidR="003068FF" w:rsidRPr="003E49CF">
              <w:rPr>
                <w:rFonts w:asciiTheme="minorEastAsia" w:eastAsiaTheme="minorEastAsia" w:hAnsiTheme="minorEastAsia" w:cs="Times New Roman"/>
                <w:sz w:val="30"/>
                <w:szCs w:val="30"/>
              </w:rPr>
              <w:t>0:00</w:t>
            </w:r>
          </w:p>
        </w:tc>
        <w:tc>
          <w:tcPr>
            <w:tcW w:w="5529" w:type="dxa"/>
            <w:tcBorders>
              <w:top w:val="single" w:sz="4" w:space="0" w:color="auto"/>
            </w:tcBorders>
          </w:tcPr>
          <w:p w:rsidR="003068FF" w:rsidRPr="003E49CF" w:rsidRDefault="003068FF" w:rsidP="000961A9">
            <w:pPr>
              <w:spacing w:line="360" w:lineRule="exact"/>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收市，测试结束</w:t>
            </w:r>
          </w:p>
        </w:tc>
      </w:tr>
    </w:tbl>
    <w:p w:rsidR="005E7494" w:rsidRPr="00FD0392" w:rsidRDefault="00E72AA8" w:rsidP="005E7494">
      <w:pPr>
        <w:spacing w:line="560" w:lineRule="exact"/>
        <w:ind w:firstLine="420"/>
        <w:rPr>
          <w:rFonts w:asciiTheme="minorEastAsia" w:eastAsiaTheme="minorEastAsia" w:hAnsiTheme="minorEastAsia" w:cs="Times New Roman"/>
          <w:sz w:val="30"/>
          <w:szCs w:val="30"/>
        </w:rPr>
      </w:pPr>
      <w:r w:rsidRPr="00FD0392">
        <w:rPr>
          <w:rFonts w:asciiTheme="minorEastAsia" w:eastAsiaTheme="minorEastAsia" w:hAnsiTheme="minorEastAsia" w:cs="Times New Roman" w:hint="eastAsia"/>
          <w:sz w:val="30"/>
          <w:szCs w:val="30"/>
        </w:rPr>
        <w:t>测试数据</w:t>
      </w:r>
      <w:r w:rsidRPr="00FD0392">
        <w:rPr>
          <w:rFonts w:asciiTheme="minorEastAsia" w:eastAsiaTheme="minorEastAsia" w:hAnsiTheme="minorEastAsia" w:cs="Times New Roman"/>
          <w:sz w:val="30"/>
          <w:szCs w:val="30"/>
        </w:rPr>
        <w:t>采用</w:t>
      </w:r>
      <w:r>
        <w:rPr>
          <w:rFonts w:asciiTheme="minorEastAsia" w:eastAsiaTheme="minorEastAsia" w:hAnsiTheme="minorEastAsia" w:cs="Times New Roman"/>
          <w:sz w:val="30"/>
          <w:szCs w:val="30"/>
        </w:rPr>
        <w:t>1</w:t>
      </w:r>
      <w:r w:rsidRPr="00620062">
        <w:rPr>
          <w:rFonts w:asciiTheme="minorEastAsia" w:eastAsiaTheme="minorEastAsia" w:hAnsiTheme="minorEastAsia" w:cs="Times New Roman"/>
          <w:sz w:val="30"/>
          <w:szCs w:val="30"/>
        </w:rPr>
        <w:t>月</w:t>
      </w:r>
      <w:r>
        <w:rPr>
          <w:rFonts w:asciiTheme="minorEastAsia" w:eastAsiaTheme="minorEastAsia" w:hAnsiTheme="minorEastAsia" w:cs="Times New Roman"/>
          <w:sz w:val="30"/>
          <w:szCs w:val="30"/>
        </w:rPr>
        <w:t>22</w:t>
      </w:r>
      <w:r w:rsidRPr="00620062">
        <w:rPr>
          <w:rFonts w:asciiTheme="minorEastAsia" w:eastAsiaTheme="minorEastAsia" w:hAnsiTheme="minorEastAsia" w:cs="Times New Roman"/>
          <w:sz w:val="30"/>
          <w:szCs w:val="30"/>
        </w:rPr>
        <w:t>日（周</w:t>
      </w:r>
      <w:r>
        <w:rPr>
          <w:rFonts w:asciiTheme="minorEastAsia" w:eastAsiaTheme="minorEastAsia" w:hAnsiTheme="minorEastAsia" w:cs="Times New Roman" w:hint="eastAsia"/>
          <w:sz w:val="30"/>
          <w:szCs w:val="30"/>
        </w:rPr>
        <w:t>五</w:t>
      </w:r>
      <w:r w:rsidRPr="00620062">
        <w:rPr>
          <w:rFonts w:asciiTheme="minorEastAsia" w:eastAsiaTheme="minorEastAsia" w:hAnsiTheme="minorEastAsia" w:cs="Times New Roman"/>
          <w:sz w:val="30"/>
          <w:szCs w:val="30"/>
        </w:rPr>
        <w:t>）结算后的数据，</w:t>
      </w:r>
      <w:r>
        <w:rPr>
          <w:rFonts w:asciiTheme="minorEastAsia" w:eastAsiaTheme="minorEastAsia" w:hAnsiTheme="minorEastAsia" w:cs="Times New Roman" w:hint="eastAsia"/>
          <w:sz w:val="30"/>
          <w:szCs w:val="30"/>
        </w:rPr>
        <w:t>交易日为</w:t>
      </w:r>
      <w:r w:rsidRPr="00620062">
        <w:rPr>
          <w:rFonts w:asciiTheme="minorEastAsia" w:eastAsiaTheme="minorEastAsia" w:hAnsiTheme="minorEastAsia" w:cs="Times New Roman" w:hint="eastAsia"/>
          <w:sz w:val="30"/>
          <w:szCs w:val="30"/>
        </w:rPr>
        <w:t>1月</w:t>
      </w:r>
      <w:r>
        <w:rPr>
          <w:rFonts w:asciiTheme="minorEastAsia" w:eastAsiaTheme="minorEastAsia" w:hAnsiTheme="minorEastAsia" w:cs="Times New Roman" w:hint="eastAsia"/>
          <w:sz w:val="30"/>
          <w:szCs w:val="30"/>
        </w:rPr>
        <w:t>25</w:t>
      </w:r>
      <w:r w:rsidRPr="00620062">
        <w:rPr>
          <w:rFonts w:asciiTheme="minorEastAsia" w:eastAsiaTheme="minorEastAsia" w:hAnsiTheme="minorEastAsia" w:cs="Times New Roman" w:hint="eastAsia"/>
          <w:sz w:val="30"/>
          <w:szCs w:val="30"/>
        </w:rPr>
        <w:t>日（周一）</w:t>
      </w:r>
      <w:r w:rsidRPr="00FD0392">
        <w:rPr>
          <w:rFonts w:asciiTheme="minorEastAsia" w:eastAsiaTheme="minorEastAsia" w:hAnsiTheme="minorEastAsia" w:cs="Times New Roman"/>
          <w:sz w:val="30"/>
          <w:szCs w:val="30"/>
        </w:rPr>
        <w:t>。</w:t>
      </w:r>
    </w:p>
    <w:p w:rsidR="00D66038" w:rsidRPr="00FD0392" w:rsidRDefault="00FD34BA" w:rsidP="00D66038">
      <w:pPr>
        <w:spacing w:line="560" w:lineRule="exact"/>
        <w:ind w:firstLine="420"/>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三</w:t>
      </w:r>
      <w:r w:rsidR="00D66038" w:rsidRPr="00FD0392">
        <w:rPr>
          <w:rFonts w:asciiTheme="minorEastAsia" w:eastAsiaTheme="minorEastAsia" w:hAnsiTheme="minorEastAsia" w:cs="Times New Roman"/>
          <w:sz w:val="30"/>
          <w:szCs w:val="30"/>
        </w:rPr>
        <w:t>、通讯参数</w:t>
      </w:r>
    </w:p>
    <w:p w:rsidR="00D66038" w:rsidRPr="008A0B53" w:rsidRDefault="00D66038" w:rsidP="00D66038">
      <w:pPr>
        <w:spacing w:line="520" w:lineRule="exact"/>
        <w:ind w:firstLineChars="200" w:firstLine="600"/>
        <w:rPr>
          <w:rFonts w:asciiTheme="minorEastAsia" w:eastAsiaTheme="minorEastAsia" w:hAnsiTheme="minorEastAsia" w:cs="Times New Roman"/>
          <w:sz w:val="30"/>
          <w:szCs w:val="30"/>
        </w:rPr>
      </w:pPr>
      <w:r w:rsidRPr="008A0B53">
        <w:rPr>
          <w:rFonts w:asciiTheme="minorEastAsia" w:eastAsiaTheme="minorEastAsia" w:hAnsiTheme="minorEastAsia" w:cs="Times New Roman"/>
          <w:sz w:val="30"/>
          <w:szCs w:val="30"/>
        </w:rPr>
        <w:t>（一）交易系统</w:t>
      </w:r>
    </w:p>
    <w:p w:rsidR="00D66038" w:rsidRPr="00FD0392" w:rsidRDefault="00D66038" w:rsidP="00D66038">
      <w:pPr>
        <w:widowControl/>
        <w:shd w:val="clear" w:color="auto" w:fill="FFFFFF"/>
        <w:spacing w:line="560" w:lineRule="exact"/>
        <w:ind w:firstLineChars="200" w:firstLine="600"/>
        <w:rPr>
          <w:rFonts w:asciiTheme="minorEastAsia" w:eastAsiaTheme="minorEastAsia" w:hAnsiTheme="minorEastAsia" w:cs="Times New Roman"/>
          <w:color w:val="212121"/>
          <w:kern w:val="0"/>
          <w:sz w:val="30"/>
          <w:szCs w:val="30"/>
        </w:rPr>
      </w:pPr>
      <w:r w:rsidRPr="00FD0392">
        <w:rPr>
          <w:rFonts w:asciiTheme="minorEastAsia" w:eastAsiaTheme="minorEastAsia" w:hAnsiTheme="minorEastAsia" w:cs="Times New Roman"/>
          <w:color w:val="212121"/>
          <w:kern w:val="0"/>
          <w:sz w:val="30"/>
          <w:szCs w:val="30"/>
        </w:rPr>
        <w:t>各单位的交易及行情系统应使用FENS配置方式来获取前置机IP地址，FENS服务器的IP地址为：192.168.12.41、192.168.12.42、192.168.11.31、192.168.11.32、192.168.16.31、192.168.16.32。</w:t>
      </w:r>
    </w:p>
    <w:p w:rsidR="00D66038" w:rsidRPr="00FD0392" w:rsidRDefault="00D66038" w:rsidP="00D66038">
      <w:pPr>
        <w:widowControl/>
        <w:shd w:val="clear" w:color="auto" w:fill="FFFFFF"/>
        <w:spacing w:line="560" w:lineRule="exact"/>
        <w:ind w:firstLineChars="200" w:firstLine="600"/>
        <w:rPr>
          <w:rFonts w:asciiTheme="minorEastAsia" w:eastAsiaTheme="minorEastAsia" w:hAnsiTheme="minorEastAsia" w:cs="Times New Roman"/>
          <w:color w:val="212121"/>
          <w:kern w:val="0"/>
          <w:sz w:val="30"/>
          <w:szCs w:val="30"/>
        </w:rPr>
      </w:pPr>
      <w:r w:rsidRPr="00FD0392">
        <w:rPr>
          <w:rFonts w:asciiTheme="minorEastAsia" w:eastAsiaTheme="minorEastAsia" w:hAnsiTheme="minorEastAsia" w:cs="Times New Roman"/>
          <w:color w:val="212121"/>
          <w:kern w:val="0"/>
          <w:sz w:val="30"/>
          <w:szCs w:val="30"/>
        </w:rPr>
        <w:t>使用FENS服务器获取交易前置机地址参数的TCP普通链路端口号为4901，SSL加密链路端口号为4911；使用FENS服务器获取行情前置机地址参数的TCP普通链路端口号为4903，SSL加密链路端口号为4913。</w:t>
      </w:r>
    </w:p>
    <w:p w:rsidR="00D66038" w:rsidRDefault="00D66038" w:rsidP="00D66038">
      <w:pPr>
        <w:widowControl/>
        <w:shd w:val="clear" w:color="auto" w:fill="FFFFFF"/>
        <w:spacing w:line="560" w:lineRule="exact"/>
        <w:ind w:firstLine="420"/>
        <w:rPr>
          <w:rFonts w:asciiTheme="minorEastAsia" w:eastAsiaTheme="minorEastAsia" w:hAnsiTheme="minorEastAsia" w:cs="Times New Roman"/>
          <w:color w:val="212121"/>
          <w:kern w:val="0"/>
          <w:sz w:val="30"/>
          <w:szCs w:val="30"/>
        </w:rPr>
      </w:pPr>
      <w:r w:rsidRPr="00FD0392">
        <w:rPr>
          <w:rFonts w:asciiTheme="minorEastAsia" w:eastAsiaTheme="minorEastAsia" w:hAnsiTheme="minorEastAsia" w:cs="Times New Roman"/>
          <w:color w:val="212121"/>
          <w:kern w:val="0"/>
          <w:sz w:val="30"/>
          <w:szCs w:val="30"/>
        </w:rPr>
        <w:lastRenderedPageBreak/>
        <w:t>各单位的网络安全控制策略应打开对192.168.12.X 192.168.11.X、192.168.16.X网段上TCP端口为4901、4911、4903、4913、33005、44305、33011、44311的访问。</w:t>
      </w:r>
      <w:proofErr w:type="gramStart"/>
      <w:r w:rsidRPr="00FD0392">
        <w:rPr>
          <w:rFonts w:asciiTheme="minorEastAsia" w:eastAsiaTheme="minorEastAsia" w:hAnsiTheme="minorEastAsia" w:cs="Times New Roman"/>
          <w:color w:val="212121"/>
          <w:kern w:val="0"/>
          <w:sz w:val="30"/>
          <w:szCs w:val="30"/>
        </w:rPr>
        <w:t>请确保</w:t>
      </w:r>
      <w:proofErr w:type="gramEnd"/>
      <w:r w:rsidRPr="00FD0392">
        <w:rPr>
          <w:rFonts w:asciiTheme="minorEastAsia" w:eastAsiaTheme="minorEastAsia" w:hAnsiTheme="minorEastAsia" w:cs="Times New Roman"/>
          <w:color w:val="212121"/>
          <w:kern w:val="0"/>
          <w:sz w:val="30"/>
          <w:szCs w:val="30"/>
        </w:rPr>
        <w:t>上述网段及协议端口的通讯正常。</w:t>
      </w:r>
    </w:p>
    <w:p w:rsidR="007F03E1" w:rsidRDefault="00D66038" w:rsidP="0029728F">
      <w:pPr>
        <w:spacing w:line="520" w:lineRule="exact"/>
        <w:ind w:firstLineChars="200" w:firstLine="600"/>
        <w:rPr>
          <w:rFonts w:asciiTheme="minorEastAsia" w:eastAsiaTheme="minorEastAsia" w:hAnsiTheme="minorEastAsia" w:cs="Times New Roman"/>
          <w:sz w:val="30"/>
          <w:szCs w:val="30"/>
        </w:rPr>
      </w:pPr>
      <w:r w:rsidRPr="008A0B53">
        <w:rPr>
          <w:rFonts w:asciiTheme="minorEastAsia" w:eastAsiaTheme="minorEastAsia" w:hAnsiTheme="minorEastAsia" w:cs="Times New Roman"/>
          <w:sz w:val="30"/>
          <w:szCs w:val="30"/>
        </w:rPr>
        <w:t>（二）二代行情平台</w:t>
      </w:r>
    </w:p>
    <w:p w:rsidR="000A0320" w:rsidRPr="009070F3" w:rsidRDefault="000A0320" w:rsidP="003645D9">
      <w:pPr>
        <w:spacing w:line="560" w:lineRule="exact"/>
        <w:ind w:firstLineChars="200" w:firstLine="600"/>
        <w:rPr>
          <w:rFonts w:asciiTheme="minorEastAsia" w:eastAsiaTheme="minorEastAsia" w:hAnsiTheme="minorEastAsia" w:cs="Times New Roman"/>
          <w:sz w:val="30"/>
          <w:szCs w:val="30"/>
        </w:rPr>
      </w:pPr>
      <w:r w:rsidRPr="009070F3">
        <w:rPr>
          <w:rFonts w:asciiTheme="minorEastAsia" w:eastAsiaTheme="minorEastAsia" w:hAnsiTheme="minorEastAsia" w:cs="Times New Roman" w:hint="eastAsia"/>
          <w:sz w:val="30"/>
          <w:szCs w:val="30"/>
        </w:rPr>
        <w:t>二代行情平台参数请参照上期能源网站发布的二代行情平台上线通知，链接为：</w:t>
      </w:r>
    </w:p>
    <w:p w:rsidR="000A0320" w:rsidRPr="003645D9" w:rsidRDefault="000A0320" w:rsidP="003645D9">
      <w:pPr>
        <w:spacing w:line="560" w:lineRule="exact"/>
        <w:ind w:firstLineChars="200" w:firstLine="600"/>
        <w:rPr>
          <w:rFonts w:asciiTheme="minorEastAsia" w:eastAsiaTheme="minorEastAsia" w:hAnsiTheme="minorEastAsia" w:cs="Times New Roman"/>
          <w:sz w:val="30"/>
          <w:szCs w:val="30"/>
        </w:rPr>
      </w:pPr>
      <w:r w:rsidRPr="009070F3">
        <w:rPr>
          <w:rFonts w:asciiTheme="minorEastAsia" w:eastAsiaTheme="minorEastAsia" w:hAnsiTheme="minorEastAsia" w:cs="Times New Roman"/>
          <w:sz w:val="30"/>
          <w:szCs w:val="30"/>
        </w:rPr>
        <w:t>http://www.ine.com.cn/news/notice/1455.html</w:t>
      </w:r>
    </w:p>
    <w:p w:rsidR="00D66038" w:rsidRPr="00FD0392" w:rsidRDefault="00FD34BA" w:rsidP="00D66038">
      <w:pPr>
        <w:spacing w:line="560" w:lineRule="exact"/>
        <w:ind w:firstLineChars="200" w:firstLine="600"/>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t>四</w:t>
      </w:r>
      <w:r w:rsidR="00D66038" w:rsidRPr="00FD0392">
        <w:rPr>
          <w:rFonts w:asciiTheme="minorEastAsia" w:eastAsiaTheme="minorEastAsia" w:hAnsiTheme="minorEastAsia" w:cs="Times New Roman"/>
          <w:sz w:val="30"/>
          <w:szCs w:val="30"/>
        </w:rPr>
        <w:t>、</w:t>
      </w:r>
      <w:r w:rsidR="008A0B53">
        <w:rPr>
          <w:rFonts w:asciiTheme="minorEastAsia" w:eastAsiaTheme="minorEastAsia" w:hAnsiTheme="minorEastAsia" w:cs="Times New Roman" w:hint="eastAsia"/>
          <w:sz w:val="30"/>
          <w:szCs w:val="30"/>
        </w:rPr>
        <w:t>测试</w:t>
      </w:r>
      <w:r w:rsidR="00D66038" w:rsidRPr="00FD0392">
        <w:rPr>
          <w:rFonts w:asciiTheme="minorEastAsia" w:eastAsiaTheme="minorEastAsia" w:hAnsiTheme="minorEastAsia" w:cs="Times New Roman"/>
          <w:sz w:val="30"/>
          <w:szCs w:val="30"/>
        </w:rPr>
        <w:t>要求</w:t>
      </w:r>
    </w:p>
    <w:p w:rsidR="00D66038" w:rsidRPr="00FD0392" w:rsidRDefault="00D66038" w:rsidP="00D66038">
      <w:pPr>
        <w:spacing w:line="560" w:lineRule="exact"/>
        <w:ind w:firstLineChars="200" w:firstLine="600"/>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各单位应做好以下工作：</w:t>
      </w:r>
    </w:p>
    <w:p w:rsidR="00D66038" w:rsidRPr="00FD0392" w:rsidRDefault="00D66038" w:rsidP="00D66038">
      <w:pPr>
        <w:spacing w:line="560" w:lineRule="exact"/>
        <w:ind w:firstLineChars="200" w:firstLine="600"/>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（一）测试前与各自软件供应商联系，制定周密测试计划，测试结束后，仔细核对数据。</w:t>
      </w:r>
    </w:p>
    <w:p w:rsidR="00D66038" w:rsidRPr="00FD0392" w:rsidRDefault="00D66038" w:rsidP="00D66038">
      <w:pPr>
        <w:spacing w:line="560" w:lineRule="exact"/>
        <w:ind w:firstLineChars="200" w:firstLine="600"/>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（二）测试前做好系统和数据备份，测试后恢复备份，</w:t>
      </w:r>
      <w:r w:rsidR="001126F9">
        <w:rPr>
          <w:rFonts w:asciiTheme="minorEastAsia" w:eastAsiaTheme="minorEastAsia" w:hAnsiTheme="minorEastAsia" w:cs="Times New Roman" w:hint="eastAsia"/>
          <w:sz w:val="30"/>
          <w:szCs w:val="30"/>
        </w:rPr>
        <w:t>确保不</w:t>
      </w:r>
      <w:r w:rsidRPr="00FD0392">
        <w:rPr>
          <w:rFonts w:asciiTheme="minorEastAsia" w:eastAsiaTheme="minorEastAsia" w:hAnsiTheme="minorEastAsia" w:cs="Times New Roman"/>
          <w:sz w:val="30"/>
          <w:szCs w:val="30"/>
        </w:rPr>
        <w:t>影响下一交易日的正常业务。</w:t>
      </w:r>
    </w:p>
    <w:p w:rsidR="00D66038" w:rsidRPr="00FD0392" w:rsidRDefault="00816C8C" w:rsidP="00D66038">
      <w:pPr>
        <w:spacing w:line="560" w:lineRule="exact"/>
        <w:ind w:firstLineChars="200" w:firstLine="600"/>
        <w:rPr>
          <w:rFonts w:asciiTheme="minorEastAsia" w:eastAsiaTheme="minorEastAsia" w:hAnsiTheme="minorEastAsia" w:cs="Times New Roman"/>
          <w:sz w:val="30"/>
          <w:szCs w:val="30"/>
        </w:rPr>
      </w:pPr>
      <w:r>
        <w:rPr>
          <w:rFonts w:asciiTheme="minorEastAsia" w:eastAsiaTheme="minorEastAsia" w:hAnsiTheme="minorEastAsia" w:cs="Times New Roman"/>
          <w:sz w:val="30"/>
          <w:szCs w:val="30"/>
        </w:rPr>
        <w:t>（三）</w:t>
      </w:r>
      <w:r w:rsidR="009D5EDA">
        <w:rPr>
          <w:rFonts w:asciiTheme="minorEastAsia" w:eastAsiaTheme="minorEastAsia" w:hAnsiTheme="minorEastAsia" w:cs="Times New Roman"/>
          <w:sz w:val="30"/>
          <w:szCs w:val="30"/>
        </w:rPr>
        <w:t>应重点</w:t>
      </w:r>
      <w:r w:rsidR="009D5EDA">
        <w:rPr>
          <w:rFonts w:asciiTheme="minorEastAsia" w:eastAsiaTheme="minorEastAsia" w:hAnsiTheme="minorEastAsia" w:cs="Times New Roman" w:hint="eastAsia"/>
          <w:sz w:val="30"/>
          <w:szCs w:val="30"/>
        </w:rPr>
        <w:t>关注交易情况、二代行情接收</w:t>
      </w:r>
      <w:r w:rsidR="009D5EDA" w:rsidRPr="00FD0392">
        <w:rPr>
          <w:rFonts w:asciiTheme="minorEastAsia" w:eastAsiaTheme="minorEastAsia" w:hAnsiTheme="minorEastAsia" w:cs="Times New Roman"/>
          <w:sz w:val="30"/>
          <w:szCs w:val="30"/>
        </w:rPr>
        <w:t>情况</w:t>
      </w:r>
      <w:r w:rsidR="009D5EDA">
        <w:rPr>
          <w:rFonts w:asciiTheme="minorEastAsia" w:eastAsiaTheme="minorEastAsia" w:hAnsiTheme="minorEastAsia" w:cs="Times New Roman" w:hint="eastAsia"/>
          <w:sz w:val="30"/>
          <w:szCs w:val="30"/>
        </w:rPr>
        <w:t>以及数据中心切换情况</w:t>
      </w:r>
      <w:r w:rsidR="00D66038" w:rsidRPr="00FD0392">
        <w:rPr>
          <w:rFonts w:asciiTheme="minorEastAsia" w:eastAsiaTheme="minorEastAsia" w:hAnsiTheme="minorEastAsia" w:cs="Times New Roman"/>
          <w:sz w:val="30"/>
          <w:szCs w:val="30"/>
        </w:rPr>
        <w:t>。</w:t>
      </w:r>
    </w:p>
    <w:p w:rsidR="00D66038" w:rsidRPr="00D06349" w:rsidRDefault="00D66038" w:rsidP="00D06349">
      <w:pPr>
        <w:spacing w:line="560" w:lineRule="exact"/>
        <w:ind w:firstLineChars="200" w:firstLine="600"/>
        <w:rPr>
          <w:rFonts w:asciiTheme="minorEastAsia" w:eastAsiaTheme="minorEastAsia" w:hAnsiTheme="minorEastAsia" w:cs="Times New Roman"/>
          <w:sz w:val="30"/>
          <w:szCs w:val="30"/>
        </w:rPr>
      </w:pPr>
      <w:r w:rsidRPr="00D06349">
        <w:rPr>
          <w:rFonts w:asciiTheme="minorEastAsia" w:eastAsiaTheme="minorEastAsia" w:hAnsiTheme="minorEastAsia" w:cs="Times New Roman"/>
          <w:sz w:val="30"/>
          <w:szCs w:val="30"/>
        </w:rPr>
        <w:t>（四）会员单位参与测试的每个席位</w:t>
      </w:r>
      <w:r w:rsidR="00D06349">
        <w:rPr>
          <w:rFonts w:asciiTheme="minorEastAsia" w:eastAsiaTheme="minorEastAsia" w:hAnsiTheme="minorEastAsia" w:cs="Times New Roman" w:hint="eastAsia"/>
          <w:sz w:val="30"/>
          <w:szCs w:val="30"/>
        </w:rPr>
        <w:t>均</w:t>
      </w:r>
      <w:r w:rsidRPr="00D06349">
        <w:rPr>
          <w:rFonts w:asciiTheme="minorEastAsia" w:eastAsiaTheme="minorEastAsia" w:hAnsiTheme="minorEastAsia" w:cs="Times New Roman"/>
          <w:sz w:val="30"/>
          <w:szCs w:val="30"/>
        </w:rPr>
        <w:t>应填写</w:t>
      </w:r>
      <w:r w:rsidRPr="009070F3">
        <w:rPr>
          <w:rFonts w:asciiTheme="minorEastAsia" w:eastAsiaTheme="minorEastAsia" w:hAnsiTheme="minorEastAsia" w:cs="Times New Roman"/>
          <w:sz w:val="30"/>
          <w:szCs w:val="30"/>
        </w:rPr>
        <w:t>《</w:t>
      </w:r>
      <w:r w:rsidR="0088165E" w:rsidRPr="009070F3">
        <w:rPr>
          <w:rFonts w:asciiTheme="minorEastAsia" w:eastAsiaTheme="minorEastAsia" w:hAnsiTheme="minorEastAsia" w:cs="Times New Roman" w:hint="eastAsia"/>
          <w:sz w:val="30"/>
          <w:szCs w:val="30"/>
        </w:rPr>
        <w:t>上期能源</w:t>
      </w:r>
      <w:r w:rsidR="00536A88" w:rsidRPr="009070F3">
        <w:rPr>
          <w:rFonts w:asciiTheme="minorEastAsia" w:eastAsiaTheme="minorEastAsia" w:hAnsiTheme="minorEastAsia" w:cs="Times New Roman" w:hint="eastAsia"/>
          <w:sz w:val="30"/>
          <w:szCs w:val="30"/>
        </w:rPr>
        <w:t>交易系</w:t>
      </w:r>
      <w:r w:rsidR="00536A88" w:rsidRPr="009070F3">
        <w:rPr>
          <w:rFonts w:asciiTheme="minorEastAsia" w:eastAsiaTheme="minorEastAsia" w:hAnsiTheme="minorEastAsia" w:cs="Times New Roman"/>
          <w:sz w:val="30"/>
          <w:szCs w:val="30"/>
        </w:rPr>
        <w:t>统演练</w:t>
      </w:r>
      <w:r w:rsidR="00536A88" w:rsidRPr="009070F3">
        <w:rPr>
          <w:rFonts w:asciiTheme="minorEastAsia" w:eastAsiaTheme="minorEastAsia" w:hAnsiTheme="minorEastAsia" w:cs="Times New Roman" w:hint="eastAsia"/>
          <w:sz w:val="30"/>
          <w:szCs w:val="30"/>
        </w:rPr>
        <w:t>测试</w:t>
      </w:r>
      <w:r w:rsidR="00536A88" w:rsidRPr="009070F3">
        <w:rPr>
          <w:rFonts w:asciiTheme="minorEastAsia" w:eastAsiaTheme="minorEastAsia" w:hAnsiTheme="minorEastAsia" w:cs="Times New Roman"/>
          <w:sz w:val="30"/>
          <w:szCs w:val="30"/>
        </w:rPr>
        <w:t>反馈表（会员）</w:t>
      </w:r>
      <w:r w:rsidRPr="009070F3">
        <w:rPr>
          <w:rFonts w:asciiTheme="minorEastAsia" w:eastAsiaTheme="minorEastAsia" w:hAnsiTheme="minorEastAsia" w:cs="Times New Roman"/>
          <w:sz w:val="30"/>
          <w:szCs w:val="30"/>
        </w:rPr>
        <w:t>》（附表</w:t>
      </w:r>
      <w:r w:rsidR="00D9301D" w:rsidRPr="009070F3">
        <w:rPr>
          <w:rFonts w:asciiTheme="minorEastAsia" w:eastAsiaTheme="minorEastAsia" w:hAnsiTheme="minorEastAsia" w:cs="Times New Roman"/>
          <w:sz w:val="30"/>
          <w:szCs w:val="30"/>
        </w:rPr>
        <w:t>1</w:t>
      </w:r>
      <w:r w:rsidRPr="009070F3">
        <w:rPr>
          <w:rFonts w:asciiTheme="minorEastAsia" w:eastAsiaTheme="minorEastAsia" w:hAnsiTheme="minorEastAsia" w:cs="Times New Roman"/>
          <w:sz w:val="30"/>
          <w:szCs w:val="30"/>
        </w:rPr>
        <w:t>）</w:t>
      </w:r>
      <w:r w:rsidRPr="00D06349">
        <w:rPr>
          <w:rFonts w:asciiTheme="minorEastAsia" w:eastAsiaTheme="minorEastAsia" w:hAnsiTheme="minorEastAsia" w:cs="Times New Roman"/>
          <w:sz w:val="30"/>
          <w:szCs w:val="30"/>
        </w:rPr>
        <w:t>，以电子邮件方式发送到运行部</w:t>
      </w:r>
      <w:r w:rsidR="00D5076B">
        <w:rPr>
          <w:rFonts w:asciiTheme="minorEastAsia" w:eastAsiaTheme="minorEastAsia" w:hAnsiTheme="minorEastAsia" w:cs="Times New Roman" w:hint="eastAsia"/>
          <w:sz w:val="30"/>
          <w:szCs w:val="30"/>
        </w:rPr>
        <w:t>邮箱</w:t>
      </w:r>
      <w:hyperlink r:id="rId7" w:history="1">
        <w:r w:rsidRPr="00D06349">
          <w:rPr>
            <w:rFonts w:asciiTheme="minorEastAsia" w:eastAsiaTheme="minorEastAsia" w:hAnsiTheme="minorEastAsia" w:cs="Times New Roman"/>
            <w:sz w:val="30"/>
            <w:szCs w:val="30"/>
          </w:rPr>
          <w:t>tech@shfe.com.cn</w:t>
        </w:r>
      </w:hyperlink>
      <w:r w:rsidRPr="00D06349">
        <w:rPr>
          <w:rFonts w:asciiTheme="minorEastAsia" w:eastAsiaTheme="minorEastAsia" w:hAnsiTheme="minorEastAsia" w:cs="Times New Roman"/>
          <w:sz w:val="30"/>
          <w:szCs w:val="30"/>
        </w:rPr>
        <w:t>。</w:t>
      </w:r>
    </w:p>
    <w:p w:rsidR="00D66038" w:rsidRPr="008D70BA" w:rsidRDefault="00D66038" w:rsidP="00D66038">
      <w:pPr>
        <w:spacing w:line="560" w:lineRule="exact"/>
        <w:ind w:firstLineChars="200" w:firstLine="600"/>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w:t>
      </w:r>
      <w:r w:rsidRPr="008D70BA">
        <w:rPr>
          <w:rFonts w:asciiTheme="minorEastAsia" w:eastAsiaTheme="minorEastAsia" w:hAnsiTheme="minorEastAsia" w:cs="Times New Roman"/>
          <w:sz w:val="30"/>
          <w:szCs w:val="30"/>
        </w:rPr>
        <w:t>五）</w:t>
      </w:r>
      <w:proofErr w:type="gramStart"/>
      <w:r w:rsidRPr="008D70BA">
        <w:rPr>
          <w:rFonts w:asciiTheme="minorEastAsia" w:eastAsiaTheme="minorEastAsia" w:hAnsiTheme="minorEastAsia" w:cs="Times New Roman"/>
          <w:sz w:val="30"/>
          <w:szCs w:val="30"/>
        </w:rPr>
        <w:t>各行情</w:t>
      </w:r>
      <w:proofErr w:type="gramEnd"/>
      <w:r w:rsidRPr="008D70BA">
        <w:rPr>
          <w:rFonts w:asciiTheme="minorEastAsia" w:eastAsiaTheme="minorEastAsia" w:hAnsiTheme="minorEastAsia" w:cs="Times New Roman"/>
          <w:sz w:val="30"/>
          <w:szCs w:val="30"/>
        </w:rPr>
        <w:t>转发单位应填写</w:t>
      </w:r>
      <w:r w:rsidRPr="009070F3">
        <w:rPr>
          <w:rFonts w:asciiTheme="minorEastAsia" w:eastAsiaTheme="minorEastAsia" w:hAnsiTheme="minorEastAsia" w:cs="Times New Roman"/>
          <w:sz w:val="30"/>
          <w:szCs w:val="30"/>
        </w:rPr>
        <w:t>《</w:t>
      </w:r>
      <w:r w:rsidR="0088165E" w:rsidRPr="009070F3">
        <w:rPr>
          <w:rFonts w:asciiTheme="minorEastAsia" w:eastAsiaTheme="minorEastAsia" w:hAnsiTheme="minorEastAsia" w:cs="Times New Roman" w:hint="eastAsia"/>
          <w:sz w:val="30"/>
          <w:szCs w:val="30"/>
        </w:rPr>
        <w:t>上期能源</w:t>
      </w:r>
      <w:r w:rsidR="00536A88" w:rsidRPr="009070F3">
        <w:rPr>
          <w:rFonts w:asciiTheme="minorEastAsia" w:eastAsiaTheme="minorEastAsia" w:hAnsiTheme="minorEastAsia" w:cs="Times New Roman" w:hint="eastAsia"/>
          <w:sz w:val="30"/>
          <w:szCs w:val="30"/>
        </w:rPr>
        <w:t>交易系</w:t>
      </w:r>
      <w:r w:rsidR="00536A88" w:rsidRPr="009070F3">
        <w:rPr>
          <w:rFonts w:asciiTheme="minorEastAsia" w:eastAsiaTheme="minorEastAsia" w:hAnsiTheme="minorEastAsia" w:cs="Times New Roman"/>
          <w:sz w:val="30"/>
          <w:szCs w:val="30"/>
        </w:rPr>
        <w:t>统演练</w:t>
      </w:r>
      <w:r w:rsidR="00536A88" w:rsidRPr="009070F3">
        <w:rPr>
          <w:rFonts w:asciiTheme="minorEastAsia" w:eastAsiaTheme="minorEastAsia" w:hAnsiTheme="minorEastAsia" w:cs="Times New Roman" w:hint="eastAsia"/>
          <w:sz w:val="30"/>
          <w:szCs w:val="30"/>
        </w:rPr>
        <w:t>测试</w:t>
      </w:r>
      <w:r w:rsidR="00536A88" w:rsidRPr="009070F3">
        <w:rPr>
          <w:rFonts w:asciiTheme="minorEastAsia" w:eastAsiaTheme="minorEastAsia" w:hAnsiTheme="minorEastAsia" w:cs="Times New Roman"/>
          <w:sz w:val="30"/>
          <w:szCs w:val="30"/>
        </w:rPr>
        <w:t>反馈表（信息商）</w:t>
      </w:r>
      <w:r w:rsidRPr="009070F3">
        <w:rPr>
          <w:rFonts w:asciiTheme="minorEastAsia" w:eastAsiaTheme="minorEastAsia" w:hAnsiTheme="minorEastAsia" w:cs="Times New Roman"/>
          <w:sz w:val="30"/>
          <w:szCs w:val="30"/>
        </w:rPr>
        <w:t>》（附表2）</w:t>
      </w:r>
      <w:r w:rsidRPr="008D70BA">
        <w:rPr>
          <w:rFonts w:asciiTheme="minorEastAsia" w:eastAsiaTheme="minorEastAsia" w:hAnsiTheme="minorEastAsia" w:cs="Times New Roman"/>
          <w:sz w:val="30"/>
          <w:szCs w:val="30"/>
        </w:rPr>
        <w:t>，</w:t>
      </w:r>
      <w:hyperlink r:id="rId8" w:history="1">
        <w:r w:rsidRPr="008D70BA">
          <w:rPr>
            <w:rFonts w:asciiTheme="minorEastAsia" w:eastAsiaTheme="minorEastAsia" w:hAnsiTheme="minorEastAsia" w:cs="Times New Roman"/>
            <w:sz w:val="30"/>
            <w:szCs w:val="30"/>
          </w:rPr>
          <w:t>以电子邮件方式发送到信息管理部</w:t>
        </w:r>
        <w:r w:rsidR="00D5076B">
          <w:rPr>
            <w:rFonts w:asciiTheme="minorEastAsia" w:eastAsiaTheme="minorEastAsia" w:hAnsiTheme="minorEastAsia" w:cs="Times New Roman" w:hint="eastAsia"/>
            <w:sz w:val="30"/>
            <w:szCs w:val="30"/>
          </w:rPr>
          <w:t>邮箱</w:t>
        </w:r>
        <w:r w:rsidRPr="008D70BA">
          <w:rPr>
            <w:rFonts w:asciiTheme="minorEastAsia" w:eastAsiaTheme="minorEastAsia" w:hAnsiTheme="minorEastAsia" w:cs="Times New Roman"/>
            <w:sz w:val="30"/>
            <w:szCs w:val="30"/>
          </w:rPr>
          <w:t>xxgl@shfe.com.cn</w:t>
        </w:r>
      </w:hyperlink>
      <w:r w:rsidRPr="008D70BA">
        <w:rPr>
          <w:rFonts w:asciiTheme="minorEastAsia" w:eastAsiaTheme="minorEastAsia" w:hAnsiTheme="minorEastAsia" w:cs="Times New Roman"/>
          <w:sz w:val="30"/>
          <w:szCs w:val="30"/>
        </w:rPr>
        <w:t>。</w:t>
      </w:r>
    </w:p>
    <w:p w:rsidR="00D66038" w:rsidRPr="00FD0392" w:rsidRDefault="00D66038" w:rsidP="00D9301D">
      <w:pPr>
        <w:spacing w:line="560" w:lineRule="exact"/>
        <w:ind w:firstLineChars="200" w:firstLine="600"/>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（六）各单位</w:t>
      </w:r>
      <w:r w:rsidRPr="008D70BA">
        <w:rPr>
          <w:rFonts w:asciiTheme="minorEastAsia" w:eastAsiaTheme="minorEastAsia" w:hAnsiTheme="minorEastAsia" w:cs="Times New Roman"/>
          <w:sz w:val="30"/>
          <w:szCs w:val="30"/>
        </w:rPr>
        <w:t>做好测试数据的隔离工作，</w:t>
      </w:r>
      <w:r w:rsidRPr="00FD0392">
        <w:rPr>
          <w:rFonts w:asciiTheme="minorEastAsia" w:eastAsiaTheme="minorEastAsia" w:hAnsiTheme="minorEastAsia" w:cs="Times New Roman"/>
          <w:sz w:val="30"/>
          <w:szCs w:val="30"/>
        </w:rPr>
        <w:t>避免测试数据影响正式数据。</w:t>
      </w:r>
    </w:p>
    <w:p w:rsidR="00D66038" w:rsidRPr="00FD0392" w:rsidRDefault="00FD34BA" w:rsidP="00D66038">
      <w:pPr>
        <w:spacing w:line="560" w:lineRule="exact"/>
        <w:ind w:firstLineChars="200" w:firstLine="600"/>
        <w:rPr>
          <w:rFonts w:asciiTheme="minorEastAsia" w:eastAsiaTheme="minorEastAsia" w:hAnsiTheme="minorEastAsia" w:cs="Times New Roman"/>
          <w:sz w:val="30"/>
          <w:szCs w:val="30"/>
        </w:rPr>
      </w:pPr>
      <w:r>
        <w:rPr>
          <w:rFonts w:asciiTheme="minorEastAsia" w:eastAsiaTheme="minorEastAsia" w:hAnsiTheme="minorEastAsia" w:cs="Times New Roman" w:hint="eastAsia"/>
          <w:sz w:val="30"/>
          <w:szCs w:val="30"/>
        </w:rPr>
        <w:lastRenderedPageBreak/>
        <w:t>五</w:t>
      </w:r>
      <w:r w:rsidR="00D66038" w:rsidRPr="00FD0392">
        <w:rPr>
          <w:rFonts w:asciiTheme="minorEastAsia" w:eastAsiaTheme="minorEastAsia" w:hAnsiTheme="minorEastAsia" w:cs="Times New Roman"/>
          <w:sz w:val="30"/>
          <w:szCs w:val="30"/>
        </w:rPr>
        <w:t>、联系方式</w:t>
      </w:r>
    </w:p>
    <w:p w:rsidR="00D66038" w:rsidRPr="00FD0392" w:rsidRDefault="00D66038" w:rsidP="00D66038">
      <w:pPr>
        <w:widowControl/>
        <w:spacing w:line="600" w:lineRule="exact"/>
        <w:ind w:firstLineChars="200" w:firstLine="600"/>
        <w:rPr>
          <w:rFonts w:asciiTheme="minorEastAsia" w:eastAsiaTheme="minorEastAsia" w:hAnsiTheme="minorEastAsia" w:cs="Times New Roman"/>
          <w:kern w:val="0"/>
          <w:sz w:val="30"/>
          <w:szCs w:val="30"/>
        </w:rPr>
      </w:pPr>
      <w:r w:rsidRPr="00FD0392">
        <w:rPr>
          <w:rFonts w:asciiTheme="minorEastAsia" w:eastAsiaTheme="minorEastAsia" w:hAnsiTheme="minorEastAsia" w:cs="Times New Roman"/>
          <w:kern w:val="0"/>
          <w:sz w:val="30"/>
          <w:szCs w:val="30"/>
        </w:rPr>
        <w:t>值班电话：021-68400802</w:t>
      </w:r>
    </w:p>
    <w:p w:rsidR="00D66038" w:rsidRPr="00FD0392" w:rsidRDefault="00D66038" w:rsidP="00D66038">
      <w:pPr>
        <w:widowControl/>
        <w:spacing w:line="600" w:lineRule="exact"/>
        <w:ind w:firstLineChars="200" w:firstLine="600"/>
        <w:rPr>
          <w:rFonts w:asciiTheme="minorEastAsia" w:eastAsiaTheme="minorEastAsia" w:hAnsiTheme="minorEastAsia" w:cs="Times New Roman"/>
          <w:kern w:val="0"/>
          <w:sz w:val="30"/>
          <w:szCs w:val="30"/>
        </w:rPr>
      </w:pPr>
      <w:r w:rsidRPr="00FD0392">
        <w:rPr>
          <w:rFonts w:asciiTheme="minorEastAsia" w:eastAsiaTheme="minorEastAsia" w:hAnsiTheme="minorEastAsia" w:cs="Times New Roman"/>
          <w:kern w:val="0"/>
          <w:sz w:val="30"/>
          <w:szCs w:val="30"/>
        </w:rPr>
        <w:t>电子邮箱：</w:t>
      </w:r>
      <w:hyperlink r:id="rId9" w:history="1">
        <w:r w:rsidRPr="00FD0392">
          <w:rPr>
            <w:rFonts w:asciiTheme="minorEastAsia" w:eastAsiaTheme="minorEastAsia" w:hAnsiTheme="minorEastAsia" w:cs="Times New Roman"/>
            <w:color w:val="333333"/>
            <w:kern w:val="0"/>
            <w:sz w:val="30"/>
            <w:szCs w:val="30"/>
          </w:rPr>
          <w:t>tech@shfe.com.cn</w:t>
        </w:r>
      </w:hyperlink>
    </w:p>
    <w:p w:rsidR="00D66038" w:rsidRPr="00FD0392" w:rsidRDefault="00D66038" w:rsidP="00D66038">
      <w:pPr>
        <w:spacing w:line="600" w:lineRule="exact"/>
        <w:ind w:firstLineChars="200" w:firstLine="600"/>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传真：021-68400385</w:t>
      </w:r>
    </w:p>
    <w:p w:rsidR="00D66038" w:rsidRPr="00740AE4" w:rsidRDefault="00D66038" w:rsidP="00D66038">
      <w:pPr>
        <w:spacing w:line="560" w:lineRule="exact"/>
        <w:ind w:left="180" w:firstLine="420"/>
        <w:rPr>
          <w:rFonts w:asciiTheme="minorEastAsia" w:eastAsiaTheme="minorEastAsia" w:hAnsiTheme="minorEastAsia" w:cs="Times New Roman"/>
          <w:sz w:val="30"/>
          <w:szCs w:val="30"/>
        </w:rPr>
      </w:pPr>
      <w:bookmarkStart w:id="0" w:name="_GoBack"/>
      <w:bookmarkEnd w:id="0"/>
    </w:p>
    <w:p w:rsidR="00D66038" w:rsidRPr="00FD0392" w:rsidRDefault="00D66038" w:rsidP="00D66038">
      <w:pPr>
        <w:spacing w:line="560" w:lineRule="exact"/>
        <w:ind w:left="180" w:firstLine="420"/>
        <w:rPr>
          <w:rFonts w:asciiTheme="minorEastAsia" w:eastAsiaTheme="minorEastAsia" w:hAnsiTheme="minorEastAsia" w:cs="Times New Roman"/>
          <w:sz w:val="30"/>
          <w:szCs w:val="30"/>
        </w:rPr>
      </w:pPr>
    </w:p>
    <w:p w:rsidR="00536A88" w:rsidRPr="00FD0392" w:rsidRDefault="00536A88" w:rsidP="00536A88">
      <w:pPr>
        <w:widowControl/>
        <w:shd w:val="clear" w:color="auto" w:fill="FFFFFF"/>
        <w:spacing w:line="560" w:lineRule="exact"/>
        <w:ind w:firstLineChars="200" w:firstLine="600"/>
        <w:rPr>
          <w:rFonts w:asciiTheme="minorEastAsia" w:eastAsiaTheme="minorEastAsia" w:hAnsiTheme="minorEastAsia" w:cs="Times New Roman"/>
          <w:sz w:val="30"/>
          <w:szCs w:val="30"/>
        </w:rPr>
      </w:pPr>
      <w:r w:rsidRPr="00FD0392">
        <w:rPr>
          <w:rFonts w:asciiTheme="minorEastAsia" w:eastAsiaTheme="minorEastAsia" w:hAnsiTheme="minorEastAsia" w:cs="Times New Roman"/>
          <w:sz w:val="30"/>
          <w:szCs w:val="30"/>
        </w:rPr>
        <w:t>附表：</w:t>
      </w:r>
    </w:p>
    <w:p w:rsidR="00536A88" w:rsidRPr="009070F3" w:rsidRDefault="00536A88" w:rsidP="00536A88">
      <w:pPr>
        <w:widowControl/>
        <w:shd w:val="clear" w:color="auto" w:fill="FFFFFF"/>
        <w:spacing w:line="560" w:lineRule="exact"/>
        <w:ind w:left="660" w:firstLineChars="200" w:firstLine="600"/>
        <w:rPr>
          <w:rFonts w:asciiTheme="minorEastAsia" w:eastAsiaTheme="minorEastAsia" w:hAnsiTheme="minorEastAsia" w:cs="Times New Roman"/>
          <w:sz w:val="30"/>
          <w:szCs w:val="30"/>
        </w:rPr>
      </w:pPr>
      <w:r w:rsidRPr="009070F3">
        <w:rPr>
          <w:rFonts w:asciiTheme="minorEastAsia" w:eastAsiaTheme="minorEastAsia" w:hAnsiTheme="minorEastAsia" w:cs="Times New Roman"/>
          <w:sz w:val="30"/>
          <w:szCs w:val="30"/>
        </w:rPr>
        <w:t>1．</w:t>
      </w:r>
      <w:r w:rsidR="0088165E" w:rsidRPr="009070F3">
        <w:rPr>
          <w:rFonts w:asciiTheme="minorEastAsia" w:eastAsiaTheme="minorEastAsia" w:hAnsiTheme="minorEastAsia" w:cs="Times New Roman" w:hint="eastAsia"/>
          <w:spacing w:val="-2"/>
          <w:sz w:val="30"/>
          <w:szCs w:val="30"/>
        </w:rPr>
        <w:t>上期能源</w:t>
      </w:r>
      <w:r w:rsidRPr="009070F3">
        <w:rPr>
          <w:rFonts w:asciiTheme="minorEastAsia" w:eastAsiaTheme="minorEastAsia" w:hAnsiTheme="minorEastAsia" w:cs="Times New Roman" w:hint="eastAsia"/>
          <w:spacing w:val="-2"/>
          <w:sz w:val="30"/>
          <w:szCs w:val="30"/>
        </w:rPr>
        <w:t>交易系</w:t>
      </w:r>
      <w:r w:rsidRPr="009070F3">
        <w:rPr>
          <w:rFonts w:asciiTheme="minorEastAsia" w:eastAsiaTheme="minorEastAsia" w:hAnsiTheme="minorEastAsia" w:cs="Times New Roman"/>
          <w:spacing w:val="-2"/>
          <w:sz w:val="30"/>
          <w:szCs w:val="30"/>
        </w:rPr>
        <w:t>统演练</w:t>
      </w:r>
      <w:r w:rsidRPr="009070F3">
        <w:rPr>
          <w:rFonts w:asciiTheme="minorEastAsia" w:eastAsiaTheme="minorEastAsia" w:hAnsiTheme="minorEastAsia" w:cs="Times New Roman" w:hint="eastAsia"/>
          <w:spacing w:val="-2"/>
          <w:sz w:val="30"/>
          <w:szCs w:val="30"/>
        </w:rPr>
        <w:t>测试</w:t>
      </w:r>
      <w:r w:rsidRPr="009070F3">
        <w:rPr>
          <w:rFonts w:asciiTheme="minorEastAsia" w:eastAsiaTheme="minorEastAsia" w:hAnsiTheme="minorEastAsia" w:cs="Times New Roman"/>
          <w:sz w:val="30"/>
          <w:szCs w:val="30"/>
        </w:rPr>
        <w:t>反馈表（会员）</w:t>
      </w:r>
    </w:p>
    <w:p w:rsidR="00536A88" w:rsidRPr="00FD0392" w:rsidRDefault="00536A88" w:rsidP="00536A88">
      <w:pPr>
        <w:spacing w:line="560" w:lineRule="exact"/>
        <w:ind w:left="660" w:firstLineChars="200" w:firstLine="600"/>
        <w:rPr>
          <w:rFonts w:asciiTheme="minorEastAsia" w:eastAsiaTheme="minorEastAsia" w:hAnsiTheme="minorEastAsia" w:cs="Times New Roman"/>
          <w:sz w:val="30"/>
          <w:szCs w:val="30"/>
        </w:rPr>
      </w:pPr>
      <w:r w:rsidRPr="009070F3">
        <w:rPr>
          <w:rFonts w:asciiTheme="minorEastAsia" w:eastAsiaTheme="minorEastAsia" w:hAnsiTheme="minorEastAsia" w:cs="Times New Roman"/>
          <w:sz w:val="30"/>
          <w:szCs w:val="30"/>
        </w:rPr>
        <w:t>2．</w:t>
      </w:r>
      <w:r w:rsidR="0088165E" w:rsidRPr="009070F3">
        <w:rPr>
          <w:rFonts w:asciiTheme="minorEastAsia" w:eastAsiaTheme="minorEastAsia" w:hAnsiTheme="minorEastAsia" w:cs="Times New Roman" w:hint="eastAsia"/>
          <w:spacing w:val="-2"/>
          <w:sz w:val="30"/>
          <w:szCs w:val="30"/>
        </w:rPr>
        <w:t>上期能源</w:t>
      </w:r>
      <w:r w:rsidRPr="009070F3">
        <w:rPr>
          <w:rFonts w:asciiTheme="minorEastAsia" w:eastAsiaTheme="minorEastAsia" w:hAnsiTheme="minorEastAsia" w:cs="Times New Roman" w:hint="eastAsia"/>
          <w:spacing w:val="-2"/>
          <w:sz w:val="30"/>
          <w:szCs w:val="30"/>
        </w:rPr>
        <w:t>交易系</w:t>
      </w:r>
      <w:r w:rsidRPr="009070F3">
        <w:rPr>
          <w:rFonts w:asciiTheme="minorEastAsia" w:eastAsiaTheme="minorEastAsia" w:hAnsiTheme="minorEastAsia" w:cs="Times New Roman"/>
          <w:spacing w:val="-2"/>
          <w:sz w:val="30"/>
          <w:szCs w:val="30"/>
        </w:rPr>
        <w:t>统演练</w:t>
      </w:r>
      <w:r w:rsidRPr="009070F3">
        <w:rPr>
          <w:rFonts w:asciiTheme="minorEastAsia" w:eastAsiaTheme="minorEastAsia" w:hAnsiTheme="minorEastAsia" w:cs="Times New Roman" w:hint="eastAsia"/>
          <w:spacing w:val="-2"/>
          <w:sz w:val="30"/>
          <w:szCs w:val="30"/>
        </w:rPr>
        <w:t>测试</w:t>
      </w:r>
      <w:r w:rsidRPr="009070F3">
        <w:rPr>
          <w:rFonts w:asciiTheme="minorEastAsia" w:eastAsiaTheme="minorEastAsia" w:hAnsiTheme="minorEastAsia" w:cs="Times New Roman"/>
          <w:sz w:val="30"/>
          <w:szCs w:val="30"/>
        </w:rPr>
        <w:t>反馈表（信息商）</w:t>
      </w:r>
    </w:p>
    <w:p w:rsidR="00D66038" w:rsidRPr="00536A88"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Pr="0061470B" w:rsidRDefault="00D66038" w:rsidP="00D66038">
      <w:pPr>
        <w:spacing w:line="560" w:lineRule="exact"/>
        <w:ind w:firstLineChars="200" w:firstLine="592"/>
        <w:rPr>
          <w:rFonts w:ascii="Times New Roman" w:eastAsia="方正仿宋简体" w:hAnsi="Times New Roman" w:cs="Times New Roman"/>
          <w:spacing w:val="-2"/>
          <w:sz w:val="30"/>
          <w:szCs w:val="30"/>
        </w:rPr>
      </w:pPr>
    </w:p>
    <w:p w:rsidR="00D66038" w:rsidRDefault="00D66038" w:rsidP="00D66038">
      <w:pPr>
        <w:widowControl/>
        <w:jc w:val="left"/>
        <w:rPr>
          <w:rFonts w:ascii="Times New Roman" w:hAnsi="Times New Roman" w:cs="Times New Roman"/>
          <w:b/>
          <w:bCs/>
          <w:sz w:val="44"/>
          <w:szCs w:val="44"/>
        </w:rPr>
      </w:pPr>
      <w:r>
        <w:rPr>
          <w:rFonts w:ascii="Times New Roman" w:hAnsi="Times New Roman" w:cs="Times New Roman"/>
          <w:b/>
          <w:bCs/>
          <w:sz w:val="44"/>
          <w:szCs w:val="44"/>
        </w:rPr>
        <w:br w:type="page"/>
      </w:r>
    </w:p>
    <w:p w:rsidR="00D66038" w:rsidRPr="004B4E93" w:rsidRDefault="00D66038" w:rsidP="00D66038">
      <w:pPr>
        <w:rPr>
          <w:rFonts w:asciiTheme="minorEastAsia" w:eastAsiaTheme="minorEastAsia" w:hAnsiTheme="minorEastAsia" w:cs="Times New Roman"/>
          <w:b/>
          <w:bCs/>
          <w:sz w:val="44"/>
          <w:szCs w:val="44"/>
        </w:rPr>
      </w:pPr>
      <w:r w:rsidRPr="004B4E93">
        <w:rPr>
          <w:rFonts w:asciiTheme="minorEastAsia" w:eastAsiaTheme="minorEastAsia" w:hAnsiTheme="minorEastAsia" w:cs="Times New Roman"/>
          <w:b/>
          <w:bCs/>
          <w:sz w:val="44"/>
          <w:szCs w:val="44"/>
        </w:rPr>
        <w:lastRenderedPageBreak/>
        <w:t>附</w:t>
      </w:r>
      <w:r w:rsidR="00974D5F">
        <w:rPr>
          <w:rFonts w:asciiTheme="minorEastAsia" w:eastAsiaTheme="minorEastAsia" w:hAnsiTheme="minorEastAsia" w:cs="Times New Roman" w:hint="eastAsia"/>
          <w:b/>
          <w:bCs/>
          <w:sz w:val="44"/>
          <w:szCs w:val="44"/>
        </w:rPr>
        <w:t>表</w:t>
      </w:r>
      <w:r w:rsidR="00974D5F">
        <w:rPr>
          <w:rFonts w:asciiTheme="minorEastAsia" w:eastAsiaTheme="minorEastAsia" w:hAnsiTheme="minorEastAsia" w:cs="Times New Roman"/>
          <w:b/>
          <w:bCs/>
          <w:sz w:val="44"/>
          <w:szCs w:val="44"/>
        </w:rPr>
        <w:t>1</w:t>
      </w:r>
    </w:p>
    <w:p w:rsidR="00D66038" w:rsidRPr="004B4E93" w:rsidRDefault="0088165E" w:rsidP="00D66038">
      <w:pPr>
        <w:spacing w:line="600" w:lineRule="auto"/>
        <w:jc w:val="center"/>
        <w:rPr>
          <w:rFonts w:asciiTheme="minorEastAsia" w:eastAsiaTheme="minorEastAsia" w:hAnsiTheme="minorEastAsia" w:cs="Times New Roman"/>
          <w:sz w:val="40"/>
          <w:szCs w:val="42"/>
        </w:rPr>
      </w:pPr>
      <w:r>
        <w:rPr>
          <w:rFonts w:asciiTheme="minorEastAsia" w:eastAsiaTheme="minorEastAsia" w:hAnsiTheme="minorEastAsia" w:cs="Times New Roman" w:hint="eastAsia"/>
          <w:sz w:val="40"/>
          <w:szCs w:val="42"/>
        </w:rPr>
        <w:t>上期能源</w:t>
      </w:r>
      <w:r w:rsidR="00DB1CDE" w:rsidRPr="004B4E93">
        <w:rPr>
          <w:rFonts w:asciiTheme="minorEastAsia" w:eastAsiaTheme="minorEastAsia" w:hAnsiTheme="minorEastAsia" w:cs="Times New Roman" w:hint="eastAsia"/>
          <w:sz w:val="40"/>
          <w:szCs w:val="42"/>
        </w:rPr>
        <w:t>交易</w:t>
      </w:r>
      <w:r w:rsidR="00D66038" w:rsidRPr="004B4E93">
        <w:rPr>
          <w:rFonts w:asciiTheme="minorEastAsia" w:eastAsiaTheme="minorEastAsia" w:hAnsiTheme="minorEastAsia" w:cs="Times New Roman"/>
          <w:sz w:val="40"/>
          <w:szCs w:val="42"/>
        </w:rPr>
        <w:t>系统演练</w:t>
      </w:r>
      <w:r w:rsidR="008A36D6">
        <w:rPr>
          <w:rFonts w:asciiTheme="minorEastAsia" w:eastAsiaTheme="minorEastAsia" w:hAnsiTheme="minorEastAsia" w:cs="Times New Roman" w:hint="eastAsia"/>
          <w:sz w:val="40"/>
          <w:szCs w:val="42"/>
        </w:rPr>
        <w:t>测试反馈</w:t>
      </w:r>
      <w:r w:rsidR="00D66038" w:rsidRPr="004B4E93">
        <w:rPr>
          <w:rFonts w:asciiTheme="minorEastAsia" w:eastAsiaTheme="minorEastAsia" w:hAnsiTheme="minorEastAsia" w:cs="Times New Roman"/>
          <w:sz w:val="40"/>
          <w:szCs w:val="42"/>
        </w:rPr>
        <w:t>表</w:t>
      </w:r>
      <w:r w:rsidR="00B266B7" w:rsidRPr="004B4E93">
        <w:rPr>
          <w:rFonts w:asciiTheme="minorEastAsia" w:eastAsiaTheme="minorEastAsia" w:hAnsiTheme="minorEastAsia" w:cs="Times New Roman"/>
          <w:sz w:val="40"/>
          <w:szCs w:val="42"/>
        </w:rPr>
        <w:t>（</w:t>
      </w:r>
      <w:r w:rsidR="00B266B7" w:rsidRPr="004B4E93">
        <w:rPr>
          <w:rFonts w:asciiTheme="minorEastAsia" w:eastAsiaTheme="minorEastAsia" w:hAnsiTheme="minorEastAsia" w:cs="Times New Roman" w:hint="eastAsia"/>
          <w:sz w:val="40"/>
          <w:szCs w:val="42"/>
        </w:rPr>
        <w:t>会员</w:t>
      </w:r>
      <w:r w:rsidR="00B266B7" w:rsidRPr="004B4E93">
        <w:rPr>
          <w:rFonts w:asciiTheme="minorEastAsia" w:eastAsiaTheme="minorEastAsia" w:hAnsiTheme="minorEastAsia" w:cs="Times New Roman"/>
          <w:sz w:val="40"/>
          <w:szCs w:val="4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056"/>
        <w:gridCol w:w="1831"/>
        <w:gridCol w:w="1397"/>
        <w:gridCol w:w="546"/>
        <w:gridCol w:w="567"/>
        <w:gridCol w:w="1167"/>
        <w:gridCol w:w="26"/>
      </w:tblGrid>
      <w:tr w:rsidR="00FC289B" w:rsidRPr="004B4E93" w:rsidTr="00343998">
        <w:trPr>
          <w:trHeight w:hRule="exact" w:val="567"/>
        </w:trPr>
        <w:tc>
          <w:tcPr>
            <w:tcW w:w="8296" w:type="dxa"/>
            <w:gridSpan w:val="8"/>
            <w:shd w:val="clear" w:color="auto" w:fill="C0C0C0"/>
            <w:vAlign w:val="center"/>
          </w:tcPr>
          <w:p w:rsidR="00FC289B" w:rsidRPr="004B4E93" w:rsidRDefault="00FC289B" w:rsidP="00343998">
            <w:pPr>
              <w:spacing w:line="340" w:lineRule="exact"/>
              <w:jc w:val="center"/>
              <w:rPr>
                <w:rFonts w:asciiTheme="minorEastAsia" w:eastAsiaTheme="minorEastAsia" w:hAnsiTheme="minorEastAsia" w:cs="Times New Roman"/>
                <w:b/>
                <w:bCs/>
                <w:sz w:val="28"/>
                <w:szCs w:val="28"/>
              </w:rPr>
            </w:pPr>
            <w:r w:rsidRPr="004B4E93">
              <w:rPr>
                <w:rFonts w:asciiTheme="minorEastAsia" w:eastAsiaTheme="minorEastAsia" w:hAnsiTheme="minorEastAsia" w:cs="Times New Roman"/>
                <w:b/>
                <w:bCs/>
                <w:sz w:val="28"/>
                <w:szCs w:val="28"/>
              </w:rPr>
              <w:t>会员情况</w:t>
            </w:r>
          </w:p>
        </w:tc>
      </w:tr>
      <w:tr w:rsidR="00FC289B" w:rsidRPr="004B4E93" w:rsidTr="00343998">
        <w:trPr>
          <w:trHeight w:hRule="exact" w:val="567"/>
        </w:trPr>
        <w:tc>
          <w:tcPr>
            <w:tcW w:w="1707" w:type="dxa"/>
            <w:vAlign w:val="center"/>
          </w:tcPr>
          <w:p w:rsidR="00FC289B" w:rsidRPr="004B4E93" w:rsidRDefault="00FC289B" w:rsidP="00343998">
            <w:pPr>
              <w:jc w:val="cente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公司名称</w:t>
            </w:r>
          </w:p>
        </w:tc>
        <w:tc>
          <w:tcPr>
            <w:tcW w:w="4282" w:type="dxa"/>
            <w:gridSpan w:val="3"/>
            <w:vAlign w:val="center"/>
          </w:tcPr>
          <w:p w:rsidR="00FC289B" w:rsidRPr="004B4E93" w:rsidRDefault="00FC289B" w:rsidP="00343998">
            <w:pPr>
              <w:jc w:val="center"/>
              <w:rPr>
                <w:rFonts w:asciiTheme="minorEastAsia" w:eastAsiaTheme="minorEastAsia" w:hAnsiTheme="minorEastAsia" w:cs="Times New Roman"/>
                <w:sz w:val="24"/>
                <w:szCs w:val="24"/>
              </w:rPr>
            </w:pPr>
          </w:p>
        </w:tc>
        <w:tc>
          <w:tcPr>
            <w:tcW w:w="1120" w:type="dxa"/>
            <w:gridSpan w:val="2"/>
            <w:vAlign w:val="center"/>
          </w:tcPr>
          <w:p w:rsidR="00FC289B" w:rsidRPr="004B4E93" w:rsidRDefault="00FC289B" w:rsidP="00343998">
            <w:pPr>
              <w:jc w:val="cente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会员号</w:t>
            </w:r>
          </w:p>
        </w:tc>
        <w:tc>
          <w:tcPr>
            <w:tcW w:w="1187" w:type="dxa"/>
            <w:gridSpan w:val="2"/>
            <w:vAlign w:val="center"/>
          </w:tcPr>
          <w:p w:rsidR="00FC289B" w:rsidRPr="004B4E93" w:rsidRDefault="00FC289B" w:rsidP="00343998">
            <w:pPr>
              <w:jc w:val="center"/>
              <w:rPr>
                <w:rFonts w:asciiTheme="minorEastAsia" w:eastAsiaTheme="minorEastAsia" w:hAnsiTheme="minorEastAsia" w:cs="Times New Roman"/>
                <w:sz w:val="24"/>
                <w:szCs w:val="24"/>
              </w:rPr>
            </w:pPr>
          </w:p>
        </w:tc>
      </w:tr>
      <w:tr w:rsidR="00FC289B" w:rsidRPr="004B4E93" w:rsidTr="00343998">
        <w:trPr>
          <w:trHeight w:hRule="exact" w:val="567"/>
        </w:trPr>
        <w:tc>
          <w:tcPr>
            <w:tcW w:w="1716" w:type="dxa"/>
            <w:vMerge w:val="restart"/>
            <w:vAlign w:val="center"/>
          </w:tcPr>
          <w:p w:rsidR="00FC289B" w:rsidRPr="004B4E93" w:rsidRDefault="00FC289B" w:rsidP="00343998">
            <w:pPr>
              <w:jc w:val="cente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技术系统</w:t>
            </w:r>
          </w:p>
          <w:p w:rsidR="00FC289B" w:rsidRPr="004B4E93" w:rsidRDefault="00FC289B" w:rsidP="00343998">
            <w:pPr>
              <w:jc w:val="cente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联系人</w:t>
            </w:r>
          </w:p>
        </w:tc>
        <w:tc>
          <w:tcPr>
            <w:tcW w:w="2852" w:type="dxa"/>
            <w:gridSpan w:val="2"/>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姓名：</w:t>
            </w:r>
          </w:p>
        </w:tc>
        <w:tc>
          <w:tcPr>
            <w:tcW w:w="3728" w:type="dxa"/>
            <w:gridSpan w:val="5"/>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电话：</w:t>
            </w:r>
          </w:p>
        </w:tc>
      </w:tr>
      <w:tr w:rsidR="00FC289B" w:rsidRPr="004B4E93" w:rsidTr="00343998">
        <w:trPr>
          <w:trHeight w:hRule="exact" w:val="567"/>
        </w:trPr>
        <w:tc>
          <w:tcPr>
            <w:tcW w:w="1716" w:type="dxa"/>
            <w:vMerge/>
          </w:tcPr>
          <w:p w:rsidR="00FC289B" w:rsidRPr="004B4E93" w:rsidRDefault="00FC289B" w:rsidP="00343998">
            <w:pPr>
              <w:rPr>
                <w:rFonts w:asciiTheme="minorEastAsia" w:eastAsiaTheme="minorEastAsia" w:hAnsiTheme="minorEastAsia" w:cs="Times New Roman"/>
                <w:sz w:val="24"/>
                <w:szCs w:val="24"/>
              </w:rPr>
            </w:pPr>
          </w:p>
        </w:tc>
        <w:tc>
          <w:tcPr>
            <w:tcW w:w="1030" w:type="dxa"/>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Email：</w:t>
            </w:r>
          </w:p>
        </w:tc>
        <w:tc>
          <w:tcPr>
            <w:tcW w:w="5550" w:type="dxa"/>
            <w:gridSpan w:val="6"/>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rPr>
          <w:trHeight w:hRule="exact" w:val="567"/>
        </w:trPr>
        <w:tc>
          <w:tcPr>
            <w:tcW w:w="8296" w:type="dxa"/>
            <w:gridSpan w:val="8"/>
            <w:shd w:val="clear" w:color="auto" w:fill="C0C0C0"/>
            <w:vAlign w:val="center"/>
          </w:tcPr>
          <w:p w:rsidR="00FC289B" w:rsidRPr="004B4E93" w:rsidRDefault="00FC289B" w:rsidP="00343998">
            <w:pPr>
              <w:spacing w:line="340" w:lineRule="exact"/>
              <w:jc w:val="center"/>
              <w:rPr>
                <w:rFonts w:asciiTheme="minorEastAsia" w:eastAsiaTheme="minorEastAsia" w:hAnsiTheme="minorEastAsia" w:cs="Times New Roman"/>
                <w:b/>
                <w:bCs/>
                <w:sz w:val="28"/>
                <w:szCs w:val="28"/>
              </w:rPr>
            </w:pPr>
            <w:r w:rsidRPr="004B4E93">
              <w:rPr>
                <w:rFonts w:asciiTheme="minorEastAsia" w:eastAsiaTheme="minorEastAsia" w:hAnsiTheme="minorEastAsia" w:cs="Times New Roman"/>
                <w:b/>
                <w:bCs/>
                <w:sz w:val="28"/>
                <w:szCs w:val="28"/>
              </w:rPr>
              <w:t>技术系统情况</w:t>
            </w:r>
          </w:p>
        </w:tc>
      </w:tr>
      <w:tr w:rsidR="00FC289B" w:rsidRPr="004B4E93" w:rsidTr="00343998">
        <w:trPr>
          <w:trHeight w:val="858"/>
        </w:trPr>
        <w:tc>
          <w:tcPr>
            <w:tcW w:w="1716" w:type="dxa"/>
            <w:vAlign w:val="center"/>
          </w:tcPr>
          <w:p w:rsidR="00FC289B" w:rsidRDefault="00FC289B" w:rsidP="00343998">
            <w:pPr>
              <w:jc w:val="cente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使用系统</w:t>
            </w:r>
          </w:p>
          <w:p w:rsidR="00FC289B" w:rsidRPr="004B4E93" w:rsidRDefault="00FC289B" w:rsidP="00343998">
            <w:pPr>
              <w:jc w:val="center"/>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proofErr w:type="gramStart"/>
            <w:r>
              <w:rPr>
                <w:rFonts w:asciiTheme="minorEastAsia" w:eastAsiaTheme="minorEastAsia" w:hAnsiTheme="minorEastAsia" w:cs="Times New Roman" w:hint="eastAsia"/>
                <w:sz w:val="24"/>
                <w:szCs w:val="24"/>
              </w:rPr>
              <w:t>开应商</w:t>
            </w:r>
            <w:proofErr w:type="gramEnd"/>
            <w:r>
              <w:rPr>
                <w:rFonts w:asciiTheme="minorEastAsia" w:eastAsiaTheme="minorEastAsia" w:hAnsiTheme="minorEastAsia" w:cs="Times New Roman"/>
                <w:sz w:val="24"/>
                <w:szCs w:val="24"/>
              </w:rPr>
              <w:t>）</w:t>
            </w:r>
          </w:p>
        </w:tc>
        <w:tc>
          <w:tcPr>
            <w:tcW w:w="6580" w:type="dxa"/>
            <w:gridSpan w:val="7"/>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rPr>
          <w:trHeight w:hRule="exact" w:val="720"/>
        </w:trPr>
        <w:tc>
          <w:tcPr>
            <w:tcW w:w="1706" w:type="dxa"/>
            <w:vAlign w:val="center"/>
          </w:tcPr>
          <w:p w:rsidR="00FC289B" w:rsidRPr="004B4E93" w:rsidRDefault="00FC289B" w:rsidP="00343998">
            <w:pPr>
              <w:jc w:val="cente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报盘机IP地址</w:t>
            </w:r>
          </w:p>
        </w:tc>
        <w:tc>
          <w:tcPr>
            <w:tcW w:w="2879" w:type="dxa"/>
            <w:gridSpan w:val="2"/>
          </w:tcPr>
          <w:p w:rsidR="00FC289B" w:rsidRPr="004B4E93" w:rsidRDefault="00FC289B" w:rsidP="00343998">
            <w:pPr>
              <w:rPr>
                <w:rFonts w:asciiTheme="minorEastAsia" w:eastAsiaTheme="minorEastAsia" w:hAnsiTheme="minorEastAsia" w:cs="Times New Roman"/>
                <w:sz w:val="24"/>
                <w:szCs w:val="24"/>
              </w:rPr>
            </w:pPr>
          </w:p>
        </w:tc>
        <w:tc>
          <w:tcPr>
            <w:tcW w:w="1406" w:type="dxa"/>
            <w:vAlign w:val="center"/>
          </w:tcPr>
          <w:p w:rsidR="00FC289B" w:rsidRPr="004B4E93" w:rsidRDefault="00FC289B" w:rsidP="00343998">
            <w:pPr>
              <w:jc w:val="cente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登录用户名</w:t>
            </w:r>
          </w:p>
        </w:tc>
        <w:tc>
          <w:tcPr>
            <w:tcW w:w="2305" w:type="dxa"/>
            <w:gridSpan w:val="4"/>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rPr>
          <w:trHeight w:hRule="exact" w:val="567"/>
        </w:trPr>
        <w:tc>
          <w:tcPr>
            <w:tcW w:w="8296" w:type="dxa"/>
            <w:gridSpan w:val="8"/>
            <w:shd w:val="clear" w:color="auto" w:fill="C0C0C0"/>
            <w:vAlign w:val="center"/>
          </w:tcPr>
          <w:p w:rsidR="00FC289B" w:rsidRPr="004B4E93" w:rsidRDefault="00FC289B" w:rsidP="00343998">
            <w:pPr>
              <w:spacing w:line="340" w:lineRule="exact"/>
              <w:jc w:val="center"/>
              <w:rPr>
                <w:rFonts w:asciiTheme="minorEastAsia" w:eastAsiaTheme="minorEastAsia" w:hAnsiTheme="minorEastAsia" w:cs="Times New Roman"/>
                <w:b/>
                <w:bCs/>
                <w:sz w:val="28"/>
                <w:szCs w:val="28"/>
              </w:rPr>
            </w:pPr>
            <w:r w:rsidRPr="004B4E93">
              <w:rPr>
                <w:rFonts w:asciiTheme="minorEastAsia" w:eastAsiaTheme="minorEastAsia" w:hAnsiTheme="minorEastAsia" w:cs="Times New Roman"/>
                <w:b/>
                <w:bCs/>
                <w:sz w:val="28"/>
                <w:szCs w:val="28"/>
              </w:rPr>
              <w:t>测试情况</w:t>
            </w:r>
          </w:p>
        </w:tc>
      </w:tr>
      <w:tr w:rsidR="00FC289B" w:rsidRPr="004B4E93" w:rsidTr="00343998">
        <w:tblPrEx>
          <w:tblLook w:val="00A0" w:firstRow="1" w:lastRow="0" w:firstColumn="1" w:lastColumn="0" w:noHBand="0" w:noVBand="0"/>
        </w:tblPrEx>
        <w:trPr>
          <w:gridAfter w:val="1"/>
          <w:wAfter w:w="9" w:type="dxa"/>
          <w:trHeight w:hRule="exact" w:val="567"/>
        </w:trPr>
        <w:tc>
          <w:tcPr>
            <w:tcW w:w="4585" w:type="dxa"/>
            <w:gridSpan w:val="3"/>
            <w:vAlign w:val="center"/>
          </w:tcPr>
          <w:p w:rsidR="00FC289B" w:rsidRPr="004B4E93" w:rsidRDefault="00FC289B" w:rsidP="00343998">
            <w:pPr>
              <w:jc w:val="center"/>
              <w:rPr>
                <w:rFonts w:asciiTheme="minorEastAsia" w:eastAsiaTheme="minorEastAsia" w:hAnsiTheme="minorEastAsia" w:cs="Times New Roman"/>
                <w:b/>
                <w:bCs/>
                <w:sz w:val="28"/>
                <w:szCs w:val="28"/>
              </w:rPr>
            </w:pPr>
            <w:r w:rsidRPr="004B4E93">
              <w:rPr>
                <w:rFonts w:asciiTheme="minorEastAsia" w:eastAsiaTheme="minorEastAsia" w:hAnsiTheme="minorEastAsia" w:cs="Times New Roman"/>
                <w:b/>
                <w:bCs/>
                <w:sz w:val="24"/>
                <w:szCs w:val="24"/>
              </w:rPr>
              <w:t>测试项目</w:t>
            </w:r>
          </w:p>
        </w:tc>
        <w:tc>
          <w:tcPr>
            <w:tcW w:w="1955" w:type="dxa"/>
            <w:gridSpan w:val="2"/>
            <w:vAlign w:val="center"/>
          </w:tcPr>
          <w:p w:rsidR="00FC289B" w:rsidRPr="004B4E93" w:rsidRDefault="00FC289B" w:rsidP="00343998">
            <w:pPr>
              <w:jc w:val="center"/>
              <w:rPr>
                <w:rFonts w:asciiTheme="minorEastAsia" w:eastAsiaTheme="minorEastAsia" w:hAnsiTheme="minorEastAsia" w:cs="Times New Roman"/>
                <w:b/>
                <w:bCs/>
                <w:sz w:val="28"/>
                <w:szCs w:val="28"/>
              </w:rPr>
            </w:pPr>
            <w:r w:rsidRPr="004B4E93">
              <w:rPr>
                <w:rFonts w:asciiTheme="minorEastAsia" w:eastAsiaTheme="minorEastAsia" w:hAnsiTheme="minorEastAsia" w:cs="Times New Roman"/>
                <w:b/>
                <w:bCs/>
                <w:sz w:val="24"/>
                <w:szCs w:val="24"/>
              </w:rPr>
              <w:t>情况描述</w:t>
            </w:r>
          </w:p>
        </w:tc>
        <w:tc>
          <w:tcPr>
            <w:tcW w:w="1747" w:type="dxa"/>
            <w:gridSpan w:val="2"/>
            <w:vAlign w:val="center"/>
          </w:tcPr>
          <w:p w:rsidR="00FC289B" w:rsidRPr="004B4E93" w:rsidRDefault="00FC289B" w:rsidP="00343998">
            <w:pPr>
              <w:jc w:val="center"/>
              <w:rPr>
                <w:rFonts w:asciiTheme="minorEastAsia" w:eastAsiaTheme="minorEastAsia" w:hAnsiTheme="minorEastAsia" w:cs="Times New Roman"/>
                <w:b/>
                <w:bCs/>
                <w:sz w:val="28"/>
                <w:szCs w:val="28"/>
              </w:rPr>
            </w:pPr>
            <w:r w:rsidRPr="004B4E93">
              <w:rPr>
                <w:rFonts w:asciiTheme="minorEastAsia" w:eastAsiaTheme="minorEastAsia" w:hAnsiTheme="minorEastAsia" w:cs="Times New Roman"/>
                <w:b/>
                <w:bCs/>
                <w:sz w:val="24"/>
                <w:szCs w:val="24"/>
              </w:rPr>
              <w:t>备注</w:t>
            </w:r>
          </w:p>
        </w:tc>
      </w:tr>
      <w:tr w:rsidR="00FC289B" w:rsidRPr="004B4E93" w:rsidTr="00343998">
        <w:tblPrEx>
          <w:tblLook w:val="00A0" w:firstRow="1" w:lastRow="0" w:firstColumn="1" w:lastColumn="0" w:noHBand="0" w:noVBand="0"/>
        </w:tblPrEx>
        <w:trPr>
          <w:gridAfter w:val="1"/>
          <w:wAfter w:w="9" w:type="dxa"/>
          <w:trHeight w:hRule="exact" w:val="567"/>
        </w:trPr>
        <w:tc>
          <w:tcPr>
            <w:tcW w:w="4585" w:type="dxa"/>
            <w:gridSpan w:val="3"/>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系统和数据是否备份</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blPrEx>
          <w:tblLook w:val="00A0" w:firstRow="1" w:lastRow="0" w:firstColumn="1" w:lastColumn="0" w:noHBand="0" w:noVBand="0"/>
        </w:tblPrEx>
        <w:trPr>
          <w:gridAfter w:val="1"/>
          <w:wAfter w:w="9" w:type="dxa"/>
          <w:trHeight w:hRule="exact" w:val="600"/>
        </w:trPr>
        <w:tc>
          <w:tcPr>
            <w:tcW w:w="4585" w:type="dxa"/>
            <w:gridSpan w:val="3"/>
            <w:tcBorders>
              <w:bottom w:val="single" w:sz="4" w:space="0" w:color="auto"/>
            </w:tcBorders>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hint="eastAsia"/>
                <w:sz w:val="24"/>
                <w:szCs w:val="24"/>
              </w:rPr>
              <w:t>系统登录是否正常</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blPrEx>
          <w:tblLook w:val="00A0" w:firstRow="1" w:lastRow="0" w:firstColumn="1" w:lastColumn="0" w:noHBand="0" w:noVBand="0"/>
        </w:tblPrEx>
        <w:trPr>
          <w:gridAfter w:val="1"/>
          <w:wAfter w:w="9" w:type="dxa"/>
          <w:trHeight w:hRule="exact" w:val="600"/>
        </w:trPr>
        <w:tc>
          <w:tcPr>
            <w:tcW w:w="4585" w:type="dxa"/>
            <w:gridSpan w:val="3"/>
            <w:tcBorders>
              <w:bottom w:val="single" w:sz="4" w:space="0" w:color="auto"/>
            </w:tcBorders>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hint="eastAsia"/>
                <w:sz w:val="24"/>
                <w:szCs w:val="24"/>
              </w:rPr>
              <w:t>交易</w:t>
            </w:r>
            <w:r>
              <w:rPr>
                <w:rFonts w:asciiTheme="minorEastAsia" w:eastAsiaTheme="minorEastAsia" w:hAnsiTheme="minorEastAsia" w:cs="Times New Roman" w:hint="eastAsia"/>
                <w:sz w:val="24"/>
                <w:szCs w:val="24"/>
              </w:rPr>
              <w:t>情况</w:t>
            </w:r>
            <w:r w:rsidRPr="004B4E93">
              <w:rPr>
                <w:rFonts w:asciiTheme="minorEastAsia" w:eastAsiaTheme="minorEastAsia" w:hAnsiTheme="minorEastAsia" w:cs="Times New Roman" w:hint="eastAsia"/>
                <w:sz w:val="24"/>
                <w:szCs w:val="24"/>
              </w:rPr>
              <w:t>是否正常</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blPrEx>
          <w:tblLook w:val="00A0" w:firstRow="1" w:lastRow="0" w:firstColumn="1" w:lastColumn="0" w:noHBand="0" w:noVBand="0"/>
        </w:tblPrEx>
        <w:trPr>
          <w:gridAfter w:val="1"/>
          <w:wAfter w:w="9" w:type="dxa"/>
          <w:trHeight w:hRule="exact" w:val="600"/>
        </w:trPr>
        <w:tc>
          <w:tcPr>
            <w:tcW w:w="4585" w:type="dxa"/>
            <w:gridSpan w:val="3"/>
            <w:tcBorders>
              <w:bottom w:val="single" w:sz="4" w:space="0" w:color="auto"/>
            </w:tcBorders>
            <w:vAlign w:val="center"/>
          </w:tcPr>
          <w:p w:rsidR="00FC289B" w:rsidRPr="004B4E93" w:rsidRDefault="00FC289B" w:rsidP="00343998">
            <w:pPr>
              <w:rPr>
                <w:rFonts w:asciiTheme="minorEastAsia" w:eastAsiaTheme="minorEastAsia" w:hAnsiTheme="minorEastAsia" w:cs="Times New Roman"/>
                <w:sz w:val="24"/>
                <w:szCs w:val="24"/>
              </w:rPr>
            </w:pPr>
            <w:r w:rsidRPr="00001E08">
              <w:rPr>
                <w:rFonts w:ascii="宋体" w:hAnsi="宋体" w:cs="Times New Roman" w:hint="eastAsia"/>
                <w:sz w:val="24"/>
                <w:szCs w:val="24"/>
              </w:rPr>
              <w:t>一代行情接收是否正常</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blPrEx>
          <w:tblLook w:val="00A0" w:firstRow="1" w:lastRow="0" w:firstColumn="1" w:lastColumn="0" w:noHBand="0" w:noVBand="0"/>
        </w:tblPrEx>
        <w:trPr>
          <w:gridAfter w:val="1"/>
          <w:wAfter w:w="9" w:type="dxa"/>
          <w:trHeight w:hRule="exact" w:val="600"/>
        </w:trPr>
        <w:tc>
          <w:tcPr>
            <w:tcW w:w="4585" w:type="dxa"/>
            <w:gridSpan w:val="3"/>
            <w:tcBorders>
              <w:bottom w:val="single" w:sz="4" w:space="0" w:color="auto"/>
            </w:tcBorders>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hint="eastAsia"/>
                <w:sz w:val="24"/>
                <w:szCs w:val="24"/>
              </w:rPr>
              <w:t>二代行情接收是否正常</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blPrEx>
          <w:tblLook w:val="00A0" w:firstRow="1" w:lastRow="0" w:firstColumn="1" w:lastColumn="0" w:noHBand="0" w:noVBand="0"/>
        </w:tblPrEx>
        <w:trPr>
          <w:gridAfter w:val="1"/>
          <w:wAfter w:w="9" w:type="dxa"/>
          <w:trHeight w:hRule="exact" w:val="600"/>
        </w:trPr>
        <w:tc>
          <w:tcPr>
            <w:tcW w:w="4585" w:type="dxa"/>
            <w:gridSpan w:val="3"/>
            <w:tcBorders>
              <w:bottom w:val="single" w:sz="4" w:space="0" w:color="auto"/>
            </w:tcBorders>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hint="eastAsia"/>
                <w:sz w:val="24"/>
                <w:szCs w:val="24"/>
              </w:rPr>
              <w:t>数据中心切换是否正常</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blPrEx>
          <w:tblLook w:val="00A0" w:firstRow="1" w:lastRow="0" w:firstColumn="1" w:lastColumn="0" w:noHBand="0" w:noVBand="0"/>
        </w:tblPrEx>
        <w:trPr>
          <w:gridAfter w:val="1"/>
          <w:wAfter w:w="9" w:type="dxa"/>
          <w:trHeight w:hRule="exact" w:val="574"/>
        </w:trPr>
        <w:tc>
          <w:tcPr>
            <w:tcW w:w="4585" w:type="dxa"/>
            <w:gridSpan w:val="3"/>
            <w:vAlign w:val="center"/>
          </w:tcPr>
          <w:p w:rsidR="00FC289B" w:rsidRPr="004B4E93" w:rsidRDefault="00FC289B" w:rsidP="00343998">
            <w:pPr>
              <w:pStyle w:val="a6"/>
              <w:rPr>
                <w:rFonts w:asciiTheme="minorEastAsia" w:eastAsiaTheme="minorEastAsia" w:hAnsiTheme="minorEastAsia" w:cs="Times New Roman"/>
                <w:sz w:val="24"/>
                <w:szCs w:val="24"/>
              </w:rPr>
            </w:pPr>
            <w:r w:rsidRPr="004B4E93">
              <w:rPr>
                <w:rFonts w:asciiTheme="minorEastAsia" w:eastAsiaTheme="minorEastAsia" w:hAnsiTheme="minorEastAsia" w:cs="Times New Roman"/>
                <w:iCs/>
                <w:sz w:val="24"/>
                <w:szCs w:val="24"/>
              </w:rPr>
              <w:t>测试过程中有无发生其它故障</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r w:rsidR="00FC289B" w:rsidRPr="004B4E93" w:rsidTr="00343998">
        <w:tblPrEx>
          <w:tblLook w:val="00A0" w:firstRow="1" w:lastRow="0" w:firstColumn="1" w:lastColumn="0" w:noHBand="0" w:noVBand="0"/>
        </w:tblPrEx>
        <w:trPr>
          <w:gridAfter w:val="1"/>
          <w:wAfter w:w="9" w:type="dxa"/>
          <w:trHeight w:hRule="exact" w:val="567"/>
        </w:trPr>
        <w:tc>
          <w:tcPr>
            <w:tcW w:w="4585" w:type="dxa"/>
            <w:gridSpan w:val="3"/>
            <w:vAlign w:val="center"/>
          </w:tcPr>
          <w:p w:rsidR="00FC289B" w:rsidRPr="004B4E93" w:rsidRDefault="00FC289B" w:rsidP="00343998">
            <w:pPr>
              <w:rPr>
                <w:rFonts w:asciiTheme="minorEastAsia" w:eastAsiaTheme="minorEastAsia" w:hAnsiTheme="minorEastAsia" w:cs="Times New Roman"/>
                <w:sz w:val="24"/>
                <w:szCs w:val="24"/>
              </w:rPr>
            </w:pPr>
            <w:r w:rsidRPr="004B4E93">
              <w:rPr>
                <w:rFonts w:asciiTheme="minorEastAsia" w:eastAsiaTheme="minorEastAsia" w:hAnsiTheme="minorEastAsia" w:cs="Times New Roman"/>
                <w:sz w:val="24"/>
                <w:szCs w:val="24"/>
              </w:rPr>
              <w:t>系统</w:t>
            </w:r>
            <w:r>
              <w:rPr>
                <w:rFonts w:asciiTheme="minorEastAsia" w:eastAsiaTheme="minorEastAsia" w:hAnsiTheme="minorEastAsia" w:cs="Times New Roman" w:hint="eastAsia"/>
                <w:sz w:val="24"/>
                <w:szCs w:val="24"/>
              </w:rPr>
              <w:t>和数据</w:t>
            </w:r>
            <w:r w:rsidRPr="004B4E93">
              <w:rPr>
                <w:rFonts w:asciiTheme="minorEastAsia" w:eastAsiaTheme="minorEastAsia" w:hAnsiTheme="minorEastAsia" w:cs="Times New Roman"/>
                <w:sz w:val="24"/>
                <w:szCs w:val="24"/>
              </w:rPr>
              <w:t>恢复是否正常</w:t>
            </w:r>
          </w:p>
        </w:tc>
        <w:tc>
          <w:tcPr>
            <w:tcW w:w="1955"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c>
          <w:tcPr>
            <w:tcW w:w="1747" w:type="dxa"/>
            <w:gridSpan w:val="2"/>
            <w:vAlign w:val="center"/>
          </w:tcPr>
          <w:p w:rsidR="00FC289B" w:rsidRPr="004B4E93" w:rsidRDefault="00FC289B" w:rsidP="00343998">
            <w:pPr>
              <w:rPr>
                <w:rFonts w:asciiTheme="minorEastAsia" w:eastAsiaTheme="minorEastAsia" w:hAnsiTheme="minorEastAsia" w:cs="Times New Roman"/>
                <w:sz w:val="24"/>
                <w:szCs w:val="24"/>
              </w:rPr>
            </w:pPr>
          </w:p>
        </w:tc>
      </w:tr>
    </w:tbl>
    <w:p w:rsidR="00D66038" w:rsidRPr="004B4E93" w:rsidRDefault="00D66038" w:rsidP="00D66038">
      <w:pPr>
        <w:spacing w:line="520" w:lineRule="exact"/>
        <w:ind w:firstLineChars="787" w:firstLine="2204"/>
        <w:rPr>
          <w:rFonts w:asciiTheme="minorEastAsia" w:eastAsiaTheme="minorEastAsia" w:hAnsiTheme="minorEastAsia" w:cs="Times New Roman"/>
          <w:b/>
          <w:bCs/>
        </w:rPr>
      </w:pPr>
      <w:r w:rsidRPr="004B4E93">
        <w:rPr>
          <w:rFonts w:asciiTheme="minorEastAsia" w:eastAsiaTheme="minorEastAsia" w:hAnsiTheme="minorEastAsia" w:cs="Times New Roman"/>
          <w:sz w:val="28"/>
          <w:szCs w:val="28"/>
        </w:rPr>
        <w:t>填表日期：</w:t>
      </w:r>
      <w:r w:rsidRPr="004B4E93">
        <w:rPr>
          <w:rFonts w:asciiTheme="minorEastAsia" w:eastAsiaTheme="minorEastAsia" w:hAnsiTheme="minorEastAsia" w:cs="Times New Roman"/>
          <w:sz w:val="28"/>
          <w:szCs w:val="28"/>
        </w:rPr>
        <w:tab/>
      </w:r>
      <w:r w:rsidRPr="004B4E93">
        <w:rPr>
          <w:rFonts w:asciiTheme="minorEastAsia" w:eastAsiaTheme="minorEastAsia" w:hAnsiTheme="minorEastAsia" w:cs="Times New Roman"/>
          <w:sz w:val="28"/>
          <w:szCs w:val="28"/>
        </w:rPr>
        <w:tab/>
      </w:r>
      <w:r w:rsidRPr="004B4E93">
        <w:rPr>
          <w:rFonts w:asciiTheme="minorEastAsia" w:eastAsiaTheme="minorEastAsia" w:hAnsiTheme="minorEastAsia" w:cs="Times New Roman"/>
          <w:sz w:val="28"/>
          <w:szCs w:val="28"/>
        </w:rPr>
        <w:tab/>
      </w:r>
      <w:r w:rsidRPr="004B4E93">
        <w:rPr>
          <w:rFonts w:asciiTheme="minorEastAsia" w:eastAsiaTheme="minorEastAsia" w:hAnsiTheme="minorEastAsia" w:cs="Times New Roman"/>
          <w:sz w:val="28"/>
          <w:szCs w:val="28"/>
        </w:rPr>
        <w:tab/>
      </w:r>
      <w:r w:rsidRPr="004B4E93">
        <w:rPr>
          <w:rFonts w:asciiTheme="minorEastAsia" w:eastAsiaTheme="minorEastAsia" w:hAnsiTheme="minorEastAsia" w:cs="Times New Roman"/>
          <w:sz w:val="28"/>
          <w:szCs w:val="28"/>
        </w:rPr>
        <w:tab/>
        <w:t>填表人：</w:t>
      </w:r>
    </w:p>
    <w:p w:rsidR="00D66038" w:rsidRPr="004B4E93" w:rsidRDefault="00D66038" w:rsidP="00D66038">
      <w:pPr>
        <w:rPr>
          <w:rFonts w:asciiTheme="minorEastAsia" w:eastAsiaTheme="minorEastAsia" w:hAnsiTheme="minorEastAsia" w:cs="Times New Roman"/>
          <w:b/>
          <w:bCs/>
        </w:rPr>
      </w:pPr>
      <w:r w:rsidRPr="004B4E93">
        <w:rPr>
          <w:rFonts w:asciiTheme="minorEastAsia" w:eastAsiaTheme="minorEastAsia" w:hAnsiTheme="minorEastAsia" w:cs="Times New Roman"/>
          <w:b/>
          <w:bCs/>
        </w:rPr>
        <w:t>请会员按每个席位填写此表，并在测试后的第一个工作日12:00前通过电子邮件方式，递交到运行部，邮箱：</w:t>
      </w:r>
      <w:hyperlink r:id="rId10" w:history="1">
        <w:r w:rsidRPr="004B4E93">
          <w:rPr>
            <w:rFonts w:asciiTheme="minorEastAsia" w:eastAsiaTheme="minorEastAsia" w:hAnsiTheme="minorEastAsia" w:cs="Times New Roman"/>
            <w:b/>
            <w:bCs/>
            <w:color w:val="0000FF"/>
            <w:u w:val="single"/>
          </w:rPr>
          <w:t>tech@shfe.com.cn</w:t>
        </w:r>
      </w:hyperlink>
      <w:r w:rsidRPr="004B4E93">
        <w:rPr>
          <w:rFonts w:asciiTheme="minorEastAsia" w:eastAsiaTheme="minorEastAsia" w:hAnsiTheme="minorEastAsia" w:cs="Times New Roman"/>
          <w:b/>
          <w:bCs/>
        </w:rPr>
        <w:t>。谢谢配合。</w:t>
      </w:r>
    </w:p>
    <w:p w:rsidR="00B266B7" w:rsidRDefault="00B266B7" w:rsidP="00D66038">
      <w:pPr>
        <w:rPr>
          <w:rFonts w:ascii="Times New Roman" w:eastAsia="方正仿宋简体" w:hAnsi="Times New Roman" w:cs="Times New Roman"/>
          <w:b/>
          <w:bCs/>
        </w:rPr>
      </w:pPr>
    </w:p>
    <w:p w:rsidR="009070F3" w:rsidRDefault="009070F3" w:rsidP="00B266B7">
      <w:pPr>
        <w:rPr>
          <w:rFonts w:ascii="宋体" w:hAnsi="宋体" w:cs="Times New Roman"/>
          <w:b/>
          <w:bCs/>
          <w:sz w:val="44"/>
          <w:szCs w:val="44"/>
        </w:rPr>
      </w:pPr>
    </w:p>
    <w:p w:rsidR="00B266B7" w:rsidRPr="00001E08" w:rsidRDefault="00B266B7" w:rsidP="00B266B7">
      <w:pPr>
        <w:rPr>
          <w:rFonts w:ascii="宋体" w:hAnsi="宋体" w:cs="Times New Roman"/>
          <w:b/>
          <w:bCs/>
          <w:sz w:val="44"/>
          <w:szCs w:val="44"/>
        </w:rPr>
      </w:pPr>
      <w:r w:rsidRPr="00001E08">
        <w:rPr>
          <w:rFonts w:ascii="宋体" w:hAnsi="宋体" w:cs="Times New Roman"/>
          <w:b/>
          <w:bCs/>
          <w:sz w:val="44"/>
          <w:szCs w:val="44"/>
        </w:rPr>
        <w:lastRenderedPageBreak/>
        <w:t>附表2</w:t>
      </w:r>
    </w:p>
    <w:p w:rsidR="00B266B7" w:rsidRPr="00001E08" w:rsidRDefault="0088165E" w:rsidP="00B266B7">
      <w:pPr>
        <w:jc w:val="center"/>
        <w:rPr>
          <w:rFonts w:ascii="宋体" w:hAnsi="宋体" w:cs="Times New Roman"/>
          <w:sz w:val="36"/>
          <w:szCs w:val="42"/>
        </w:rPr>
      </w:pPr>
      <w:r>
        <w:rPr>
          <w:rFonts w:ascii="宋体" w:hAnsi="宋体" w:cs="Times New Roman" w:hint="eastAsia"/>
          <w:sz w:val="40"/>
          <w:szCs w:val="42"/>
        </w:rPr>
        <w:t>上期能源</w:t>
      </w:r>
      <w:r w:rsidR="00B266B7" w:rsidRPr="00001E08">
        <w:rPr>
          <w:rFonts w:ascii="宋体" w:hAnsi="宋体" w:cs="Times New Roman" w:hint="eastAsia"/>
          <w:sz w:val="40"/>
          <w:szCs w:val="42"/>
        </w:rPr>
        <w:t>交易</w:t>
      </w:r>
      <w:r w:rsidR="00B266B7" w:rsidRPr="00001E08">
        <w:rPr>
          <w:rFonts w:ascii="宋体" w:hAnsi="宋体" w:cs="Times New Roman"/>
          <w:sz w:val="40"/>
          <w:szCs w:val="42"/>
        </w:rPr>
        <w:t>系统演练</w:t>
      </w:r>
      <w:r w:rsidR="00B266B7" w:rsidRPr="00001E08">
        <w:rPr>
          <w:rFonts w:ascii="宋体" w:hAnsi="宋体" w:cs="Times New Roman" w:hint="eastAsia"/>
          <w:sz w:val="40"/>
          <w:szCs w:val="42"/>
        </w:rPr>
        <w:t>测试</w:t>
      </w:r>
      <w:r w:rsidR="009352FC">
        <w:rPr>
          <w:rFonts w:ascii="宋体" w:hAnsi="宋体" w:cs="Times New Roman" w:hint="eastAsia"/>
          <w:sz w:val="40"/>
          <w:szCs w:val="42"/>
        </w:rPr>
        <w:t>反馈</w:t>
      </w:r>
      <w:r w:rsidR="00B266B7" w:rsidRPr="00001E08">
        <w:rPr>
          <w:rFonts w:ascii="宋体" w:hAnsi="宋体" w:cs="Times New Roman"/>
          <w:sz w:val="40"/>
          <w:szCs w:val="42"/>
        </w:rPr>
        <w:t>表</w:t>
      </w:r>
      <w:r w:rsidR="00B266B7" w:rsidRPr="00001E08">
        <w:rPr>
          <w:rFonts w:ascii="宋体" w:hAnsi="宋体" w:cs="Times New Roman"/>
          <w:bCs/>
          <w:sz w:val="36"/>
          <w:szCs w:val="42"/>
        </w:rPr>
        <w:t>（信息商）</w:t>
      </w:r>
    </w:p>
    <w:p w:rsidR="00B266B7" w:rsidRPr="00001E08" w:rsidRDefault="00B266B7" w:rsidP="00B266B7">
      <w:pPr>
        <w:spacing w:line="240" w:lineRule="exact"/>
        <w:jc w:val="center"/>
        <w:rPr>
          <w:rFonts w:ascii="宋体" w:hAnsi="宋体"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056"/>
        <w:gridCol w:w="1468"/>
        <w:gridCol w:w="978"/>
        <w:gridCol w:w="1006"/>
        <w:gridCol w:w="558"/>
        <w:gridCol w:w="1460"/>
        <w:gridCol w:w="32"/>
      </w:tblGrid>
      <w:tr w:rsidR="00B266B7" w:rsidRPr="00001E08" w:rsidTr="00A01564">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B266B7" w:rsidRPr="00001E08" w:rsidRDefault="00B266B7" w:rsidP="00574F04">
            <w:pPr>
              <w:spacing w:line="340" w:lineRule="exact"/>
              <w:jc w:val="center"/>
              <w:rPr>
                <w:rFonts w:ascii="宋体" w:hAnsi="宋体" w:cs="Times New Roman"/>
                <w:b/>
                <w:sz w:val="24"/>
                <w:szCs w:val="28"/>
              </w:rPr>
            </w:pPr>
            <w:r w:rsidRPr="00001E08">
              <w:rPr>
                <w:rFonts w:ascii="宋体" w:hAnsi="宋体" w:cs="Times New Roman"/>
                <w:b/>
                <w:bCs/>
                <w:sz w:val="28"/>
                <w:szCs w:val="28"/>
              </w:rPr>
              <w:t>信息</w:t>
            </w:r>
            <w:proofErr w:type="gramStart"/>
            <w:r w:rsidRPr="00001E08">
              <w:rPr>
                <w:rFonts w:ascii="宋体" w:hAnsi="宋体" w:cs="Times New Roman"/>
                <w:b/>
                <w:bCs/>
                <w:sz w:val="28"/>
                <w:szCs w:val="28"/>
              </w:rPr>
              <w:t>商情况</w:t>
            </w:r>
            <w:proofErr w:type="gramEnd"/>
          </w:p>
        </w:tc>
      </w:tr>
      <w:tr w:rsidR="00B266B7" w:rsidRPr="00001E08" w:rsidTr="00FC289B">
        <w:trPr>
          <w:gridAfter w:val="1"/>
          <w:wAfter w:w="32" w:type="dxa"/>
          <w:trHeight w:hRule="exact" w:val="567"/>
          <w:jc w:val="center"/>
        </w:trPr>
        <w:tc>
          <w:tcPr>
            <w:tcW w:w="1738" w:type="dxa"/>
            <w:vAlign w:val="center"/>
          </w:tcPr>
          <w:p w:rsidR="00B266B7" w:rsidRPr="00001E08" w:rsidRDefault="00B266B7" w:rsidP="00574F04">
            <w:pPr>
              <w:jc w:val="center"/>
              <w:rPr>
                <w:rFonts w:ascii="宋体" w:hAnsi="宋体" w:cs="Times New Roman"/>
                <w:sz w:val="24"/>
              </w:rPr>
            </w:pPr>
            <w:r w:rsidRPr="00001E08">
              <w:rPr>
                <w:rFonts w:ascii="宋体" w:hAnsi="宋体" w:cs="Times New Roman"/>
                <w:sz w:val="24"/>
              </w:rPr>
              <w:t>公司名称</w:t>
            </w:r>
          </w:p>
        </w:tc>
        <w:tc>
          <w:tcPr>
            <w:tcW w:w="3502" w:type="dxa"/>
            <w:gridSpan w:val="3"/>
            <w:vAlign w:val="center"/>
          </w:tcPr>
          <w:p w:rsidR="00B266B7" w:rsidRPr="00001E08" w:rsidRDefault="00B266B7" w:rsidP="00574F04">
            <w:pPr>
              <w:jc w:val="center"/>
              <w:rPr>
                <w:rFonts w:ascii="宋体" w:hAnsi="宋体" w:cs="Times New Roman"/>
                <w:sz w:val="24"/>
              </w:rPr>
            </w:pPr>
          </w:p>
        </w:tc>
        <w:tc>
          <w:tcPr>
            <w:tcW w:w="1564" w:type="dxa"/>
            <w:gridSpan w:val="2"/>
            <w:vAlign w:val="center"/>
          </w:tcPr>
          <w:p w:rsidR="00B266B7" w:rsidRPr="00001E08" w:rsidRDefault="00B266B7" w:rsidP="00574F04">
            <w:pPr>
              <w:jc w:val="center"/>
              <w:rPr>
                <w:rFonts w:ascii="宋体" w:hAnsi="宋体" w:cs="Times New Roman"/>
                <w:sz w:val="24"/>
              </w:rPr>
            </w:pPr>
            <w:r w:rsidRPr="00001E08">
              <w:rPr>
                <w:rFonts w:ascii="宋体" w:hAnsi="宋体" w:cs="Times New Roman"/>
                <w:sz w:val="24"/>
              </w:rPr>
              <w:t>登录用户名</w:t>
            </w:r>
          </w:p>
        </w:tc>
        <w:tc>
          <w:tcPr>
            <w:tcW w:w="1460" w:type="dxa"/>
            <w:vAlign w:val="center"/>
          </w:tcPr>
          <w:p w:rsidR="00B266B7" w:rsidRPr="00001E08" w:rsidRDefault="00B266B7" w:rsidP="00574F04">
            <w:pPr>
              <w:jc w:val="center"/>
              <w:rPr>
                <w:rFonts w:ascii="宋体" w:hAnsi="宋体" w:cs="Times New Roman"/>
                <w:sz w:val="24"/>
              </w:rPr>
            </w:pPr>
          </w:p>
        </w:tc>
      </w:tr>
      <w:tr w:rsidR="00B266B7" w:rsidRPr="00001E08" w:rsidTr="00A01564">
        <w:trPr>
          <w:gridAfter w:val="1"/>
          <w:wAfter w:w="32" w:type="dxa"/>
          <w:trHeight w:hRule="exact" w:val="567"/>
          <w:jc w:val="center"/>
        </w:trPr>
        <w:tc>
          <w:tcPr>
            <w:tcW w:w="1738" w:type="dxa"/>
            <w:vMerge w:val="restart"/>
            <w:vAlign w:val="center"/>
          </w:tcPr>
          <w:p w:rsidR="00B266B7" w:rsidRPr="00001E08" w:rsidRDefault="00B266B7" w:rsidP="00574F04">
            <w:pPr>
              <w:jc w:val="center"/>
              <w:rPr>
                <w:rFonts w:ascii="宋体" w:hAnsi="宋体" w:cs="Times New Roman"/>
                <w:sz w:val="24"/>
              </w:rPr>
            </w:pPr>
            <w:r w:rsidRPr="00001E08">
              <w:rPr>
                <w:rFonts w:ascii="宋体" w:hAnsi="宋体" w:cs="Times New Roman"/>
                <w:sz w:val="24"/>
              </w:rPr>
              <w:t>技术系统</w:t>
            </w:r>
          </w:p>
          <w:p w:rsidR="00B266B7" w:rsidRPr="00001E08" w:rsidRDefault="00B266B7" w:rsidP="00574F04">
            <w:pPr>
              <w:jc w:val="center"/>
              <w:rPr>
                <w:rFonts w:ascii="宋体" w:hAnsi="宋体" w:cs="Times New Roman"/>
                <w:sz w:val="24"/>
              </w:rPr>
            </w:pPr>
            <w:r w:rsidRPr="00001E08">
              <w:rPr>
                <w:rFonts w:ascii="宋体" w:hAnsi="宋体" w:cs="Times New Roman"/>
                <w:sz w:val="24"/>
              </w:rPr>
              <w:t>联系人</w:t>
            </w:r>
          </w:p>
        </w:tc>
        <w:tc>
          <w:tcPr>
            <w:tcW w:w="2524" w:type="dxa"/>
            <w:gridSpan w:val="2"/>
            <w:vAlign w:val="center"/>
          </w:tcPr>
          <w:p w:rsidR="00B266B7" w:rsidRPr="00001E08" w:rsidRDefault="00B266B7" w:rsidP="00574F04">
            <w:pPr>
              <w:rPr>
                <w:rFonts w:ascii="宋体" w:hAnsi="宋体" w:cs="Times New Roman"/>
                <w:sz w:val="24"/>
              </w:rPr>
            </w:pPr>
            <w:r w:rsidRPr="00001E08">
              <w:rPr>
                <w:rFonts w:ascii="宋体" w:hAnsi="宋体" w:cs="Times New Roman"/>
                <w:sz w:val="24"/>
              </w:rPr>
              <w:t>姓名：</w:t>
            </w:r>
          </w:p>
        </w:tc>
        <w:tc>
          <w:tcPr>
            <w:tcW w:w="4002" w:type="dxa"/>
            <w:gridSpan w:val="4"/>
            <w:vAlign w:val="center"/>
          </w:tcPr>
          <w:p w:rsidR="00B266B7" w:rsidRPr="00001E08" w:rsidRDefault="00B266B7" w:rsidP="00574F04">
            <w:pPr>
              <w:rPr>
                <w:rFonts w:ascii="宋体" w:hAnsi="宋体" w:cs="Times New Roman"/>
                <w:sz w:val="24"/>
              </w:rPr>
            </w:pPr>
            <w:r w:rsidRPr="00001E08">
              <w:rPr>
                <w:rFonts w:ascii="宋体" w:hAnsi="宋体" w:cs="Times New Roman"/>
                <w:sz w:val="24"/>
              </w:rPr>
              <w:t>电话：</w:t>
            </w:r>
          </w:p>
        </w:tc>
      </w:tr>
      <w:tr w:rsidR="00B266B7" w:rsidRPr="00001E08" w:rsidTr="00A01564">
        <w:trPr>
          <w:gridAfter w:val="1"/>
          <w:wAfter w:w="32" w:type="dxa"/>
          <w:trHeight w:hRule="exact" w:val="567"/>
          <w:jc w:val="center"/>
        </w:trPr>
        <w:tc>
          <w:tcPr>
            <w:tcW w:w="1738" w:type="dxa"/>
            <w:vMerge/>
          </w:tcPr>
          <w:p w:rsidR="00B266B7" w:rsidRPr="00001E08" w:rsidRDefault="00B266B7" w:rsidP="00574F04">
            <w:pPr>
              <w:rPr>
                <w:rFonts w:ascii="宋体" w:hAnsi="宋体" w:cs="Times New Roman"/>
                <w:sz w:val="24"/>
              </w:rPr>
            </w:pPr>
          </w:p>
        </w:tc>
        <w:tc>
          <w:tcPr>
            <w:tcW w:w="1056" w:type="dxa"/>
            <w:vAlign w:val="center"/>
          </w:tcPr>
          <w:p w:rsidR="00B266B7" w:rsidRPr="00001E08" w:rsidRDefault="00B266B7" w:rsidP="00574F04">
            <w:pPr>
              <w:rPr>
                <w:rFonts w:ascii="宋体" w:hAnsi="宋体" w:cs="Times New Roman"/>
                <w:sz w:val="24"/>
              </w:rPr>
            </w:pPr>
            <w:r w:rsidRPr="00001E08">
              <w:rPr>
                <w:rFonts w:ascii="宋体" w:hAnsi="宋体" w:cs="Times New Roman"/>
                <w:sz w:val="24"/>
              </w:rPr>
              <w:t>Email：</w:t>
            </w:r>
          </w:p>
        </w:tc>
        <w:tc>
          <w:tcPr>
            <w:tcW w:w="5470" w:type="dxa"/>
            <w:gridSpan w:val="5"/>
            <w:vAlign w:val="center"/>
          </w:tcPr>
          <w:p w:rsidR="00B266B7" w:rsidRPr="00001E08" w:rsidRDefault="00B266B7" w:rsidP="00574F04">
            <w:pPr>
              <w:rPr>
                <w:rFonts w:ascii="宋体" w:hAnsi="宋体" w:cs="Times New Roman"/>
                <w:sz w:val="24"/>
              </w:rPr>
            </w:pPr>
          </w:p>
        </w:tc>
      </w:tr>
      <w:tr w:rsidR="00B266B7" w:rsidRPr="00001E08" w:rsidTr="00A01564">
        <w:trPr>
          <w:gridAfter w:val="1"/>
          <w:wAfter w:w="32" w:type="dxa"/>
          <w:trHeight w:hRule="exact" w:val="488"/>
          <w:jc w:val="center"/>
        </w:trPr>
        <w:tc>
          <w:tcPr>
            <w:tcW w:w="8264" w:type="dxa"/>
            <w:gridSpan w:val="7"/>
            <w:shd w:val="clear" w:color="auto" w:fill="BFBFBF"/>
            <w:vAlign w:val="center"/>
          </w:tcPr>
          <w:p w:rsidR="00B266B7" w:rsidRPr="00001E08" w:rsidRDefault="00B266B7" w:rsidP="00574F04">
            <w:pPr>
              <w:spacing w:line="340" w:lineRule="exact"/>
              <w:jc w:val="center"/>
              <w:rPr>
                <w:rFonts w:ascii="宋体" w:hAnsi="宋体" w:cs="Times New Roman"/>
                <w:b/>
                <w:sz w:val="24"/>
                <w:szCs w:val="28"/>
              </w:rPr>
            </w:pPr>
            <w:r w:rsidRPr="00001E08">
              <w:rPr>
                <w:rFonts w:ascii="宋体" w:hAnsi="宋体" w:cs="Times New Roman"/>
                <w:b/>
                <w:bCs/>
                <w:sz w:val="28"/>
                <w:szCs w:val="28"/>
              </w:rPr>
              <w:t>测试情况</w:t>
            </w:r>
          </w:p>
        </w:tc>
      </w:tr>
      <w:tr w:rsidR="00B266B7" w:rsidRPr="00001E08" w:rsidTr="00A01564">
        <w:tblPrEx>
          <w:tblLook w:val="04A0" w:firstRow="1" w:lastRow="0" w:firstColumn="1" w:lastColumn="0" w:noHBand="0" w:noVBand="1"/>
        </w:tblPrEx>
        <w:trPr>
          <w:trHeight w:val="472"/>
          <w:jc w:val="center"/>
        </w:trPr>
        <w:tc>
          <w:tcPr>
            <w:tcW w:w="4262" w:type="dxa"/>
            <w:gridSpan w:val="3"/>
            <w:shd w:val="clear" w:color="auto" w:fill="F2F2F2"/>
            <w:vAlign w:val="center"/>
          </w:tcPr>
          <w:p w:rsidR="00B266B7" w:rsidRPr="00001E08" w:rsidRDefault="00B266B7" w:rsidP="00574F04">
            <w:pPr>
              <w:jc w:val="center"/>
              <w:rPr>
                <w:rFonts w:ascii="宋体" w:hAnsi="宋体" w:cs="Times New Roman"/>
                <w:b/>
                <w:bCs/>
                <w:sz w:val="28"/>
                <w:szCs w:val="28"/>
              </w:rPr>
            </w:pPr>
            <w:r w:rsidRPr="00001E08">
              <w:rPr>
                <w:rFonts w:ascii="宋体" w:hAnsi="宋体" w:cs="Times New Roman"/>
                <w:b/>
                <w:bCs/>
                <w:sz w:val="24"/>
                <w:szCs w:val="24"/>
              </w:rPr>
              <w:t>测试项目</w:t>
            </w:r>
          </w:p>
        </w:tc>
        <w:tc>
          <w:tcPr>
            <w:tcW w:w="1984" w:type="dxa"/>
            <w:gridSpan w:val="2"/>
            <w:shd w:val="clear" w:color="auto" w:fill="F2F2F2"/>
            <w:vAlign w:val="center"/>
          </w:tcPr>
          <w:p w:rsidR="00B266B7" w:rsidRPr="00001E08" w:rsidRDefault="00B266B7" w:rsidP="00574F04">
            <w:pPr>
              <w:jc w:val="center"/>
              <w:rPr>
                <w:rFonts w:ascii="宋体" w:hAnsi="宋体" w:cs="Times New Roman"/>
                <w:b/>
                <w:bCs/>
                <w:sz w:val="28"/>
                <w:szCs w:val="28"/>
              </w:rPr>
            </w:pPr>
            <w:r w:rsidRPr="00001E08">
              <w:rPr>
                <w:rFonts w:ascii="宋体" w:hAnsi="宋体" w:cs="Times New Roman"/>
                <w:b/>
                <w:bCs/>
                <w:sz w:val="24"/>
                <w:szCs w:val="24"/>
              </w:rPr>
              <w:t>情况描述</w:t>
            </w:r>
          </w:p>
        </w:tc>
        <w:tc>
          <w:tcPr>
            <w:tcW w:w="2050" w:type="dxa"/>
            <w:gridSpan w:val="3"/>
            <w:shd w:val="clear" w:color="auto" w:fill="F2F2F2"/>
            <w:vAlign w:val="center"/>
          </w:tcPr>
          <w:p w:rsidR="00B266B7" w:rsidRPr="00001E08" w:rsidRDefault="00B266B7" w:rsidP="00574F04">
            <w:pPr>
              <w:jc w:val="center"/>
              <w:rPr>
                <w:rFonts w:ascii="宋体" w:hAnsi="宋体" w:cs="Times New Roman"/>
                <w:b/>
                <w:bCs/>
                <w:sz w:val="28"/>
                <w:szCs w:val="28"/>
              </w:rPr>
            </w:pPr>
            <w:r w:rsidRPr="00001E08">
              <w:rPr>
                <w:rFonts w:ascii="宋体" w:hAnsi="宋体" w:cs="Times New Roman"/>
                <w:b/>
                <w:bCs/>
                <w:sz w:val="24"/>
                <w:szCs w:val="24"/>
              </w:rPr>
              <w:t>备注</w:t>
            </w:r>
          </w:p>
        </w:tc>
      </w:tr>
      <w:tr w:rsidR="00B266B7" w:rsidRPr="00001E08" w:rsidTr="00A01564">
        <w:tblPrEx>
          <w:tblLook w:val="04A0" w:firstRow="1" w:lastRow="0" w:firstColumn="1" w:lastColumn="0" w:noHBand="0" w:noVBand="1"/>
        </w:tblPrEx>
        <w:trPr>
          <w:jc w:val="center"/>
        </w:trPr>
        <w:tc>
          <w:tcPr>
            <w:tcW w:w="4262" w:type="dxa"/>
            <w:gridSpan w:val="3"/>
            <w:vAlign w:val="center"/>
          </w:tcPr>
          <w:p w:rsidR="00B266B7" w:rsidRPr="00CE60BA" w:rsidRDefault="00A01564" w:rsidP="00CE60BA">
            <w:pPr>
              <w:spacing w:line="560" w:lineRule="exact"/>
              <w:rPr>
                <w:rFonts w:ascii="宋体" w:hAnsi="宋体" w:cs="Times New Roman"/>
                <w:sz w:val="24"/>
                <w:szCs w:val="24"/>
              </w:rPr>
            </w:pPr>
            <w:r>
              <w:rPr>
                <w:rFonts w:ascii="宋体" w:hAnsi="宋体" w:cs="Times New Roman" w:hint="eastAsia"/>
                <w:sz w:val="24"/>
                <w:szCs w:val="24"/>
              </w:rPr>
              <w:t>系统</w:t>
            </w:r>
            <w:r w:rsidR="00B266B7" w:rsidRPr="00001E08">
              <w:rPr>
                <w:rFonts w:ascii="宋体" w:hAnsi="宋体" w:cs="Times New Roman"/>
                <w:sz w:val="24"/>
                <w:szCs w:val="24"/>
              </w:rPr>
              <w:t>登录是否正常</w:t>
            </w:r>
          </w:p>
        </w:tc>
        <w:tc>
          <w:tcPr>
            <w:tcW w:w="1984" w:type="dxa"/>
            <w:gridSpan w:val="2"/>
          </w:tcPr>
          <w:p w:rsidR="00B266B7" w:rsidRPr="00001E08" w:rsidRDefault="00B266B7" w:rsidP="00574F04">
            <w:pPr>
              <w:rPr>
                <w:rFonts w:ascii="宋体" w:hAnsi="宋体" w:cs="Times New Roman"/>
                <w:sz w:val="24"/>
                <w:szCs w:val="24"/>
              </w:rPr>
            </w:pPr>
          </w:p>
        </w:tc>
        <w:tc>
          <w:tcPr>
            <w:tcW w:w="2050" w:type="dxa"/>
            <w:gridSpan w:val="3"/>
          </w:tcPr>
          <w:p w:rsidR="00B266B7" w:rsidRPr="00001E08" w:rsidRDefault="00B266B7" w:rsidP="00574F04">
            <w:pPr>
              <w:rPr>
                <w:rFonts w:ascii="宋体" w:hAnsi="宋体" w:cs="Times New Roman"/>
                <w:sz w:val="24"/>
                <w:szCs w:val="24"/>
              </w:rPr>
            </w:pPr>
          </w:p>
        </w:tc>
      </w:tr>
      <w:tr w:rsidR="00B266B7" w:rsidRPr="00001E08" w:rsidTr="00A01564">
        <w:tblPrEx>
          <w:tblLook w:val="04A0" w:firstRow="1" w:lastRow="0" w:firstColumn="1" w:lastColumn="0" w:noHBand="0" w:noVBand="1"/>
        </w:tblPrEx>
        <w:trPr>
          <w:jc w:val="center"/>
        </w:trPr>
        <w:tc>
          <w:tcPr>
            <w:tcW w:w="4262" w:type="dxa"/>
            <w:gridSpan w:val="3"/>
            <w:vAlign w:val="center"/>
          </w:tcPr>
          <w:p w:rsidR="00B266B7" w:rsidRPr="00001E08" w:rsidRDefault="00B266B7" w:rsidP="00CE60BA">
            <w:pPr>
              <w:spacing w:line="560" w:lineRule="exact"/>
              <w:rPr>
                <w:rFonts w:ascii="宋体" w:hAnsi="宋体" w:cs="Times New Roman"/>
                <w:sz w:val="24"/>
                <w:szCs w:val="24"/>
              </w:rPr>
            </w:pPr>
            <w:r w:rsidRPr="00001E08">
              <w:rPr>
                <w:rFonts w:ascii="宋体" w:hAnsi="宋体" w:cs="Times New Roman" w:hint="eastAsia"/>
                <w:sz w:val="24"/>
                <w:szCs w:val="24"/>
              </w:rPr>
              <w:t>一代行情接收是否正常</w:t>
            </w:r>
          </w:p>
        </w:tc>
        <w:tc>
          <w:tcPr>
            <w:tcW w:w="1984" w:type="dxa"/>
            <w:gridSpan w:val="2"/>
          </w:tcPr>
          <w:p w:rsidR="00B266B7" w:rsidRPr="00001E08" w:rsidRDefault="00B266B7" w:rsidP="00574F04">
            <w:pPr>
              <w:rPr>
                <w:rFonts w:ascii="宋体" w:hAnsi="宋体" w:cs="Times New Roman"/>
                <w:sz w:val="24"/>
                <w:szCs w:val="24"/>
              </w:rPr>
            </w:pPr>
          </w:p>
        </w:tc>
        <w:tc>
          <w:tcPr>
            <w:tcW w:w="2050" w:type="dxa"/>
            <w:gridSpan w:val="3"/>
          </w:tcPr>
          <w:p w:rsidR="00B266B7" w:rsidRPr="00001E08" w:rsidRDefault="00B266B7" w:rsidP="00574F04">
            <w:pPr>
              <w:rPr>
                <w:rFonts w:ascii="宋体" w:hAnsi="宋体" w:cs="Times New Roman"/>
                <w:sz w:val="24"/>
                <w:szCs w:val="24"/>
              </w:rPr>
            </w:pPr>
          </w:p>
        </w:tc>
      </w:tr>
      <w:tr w:rsidR="00B266B7" w:rsidRPr="00001E08" w:rsidTr="00A01564">
        <w:tblPrEx>
          <w:tblLook w:val="04A0" w:firstRow="1" w:lastRow="0" w:firstColumn="1" w:lastColumn="0" w:noHBand="0" w:noVBand="1"/>
        </w:tblPrEx>
        <w:trPr>
          <w:jc w:val="center"/>
        </w:trPr>
        <w:tc>
          <w:tcPr>
            <w:tcW w:w="4262" w:type="dxa"/>
            <w:gridSpan w:val="3"/>
            <w:vAlign w:val="center"/>
          </w:tcPr>
          <w:p w:rsidR="00B266B7" w:rsidRPr="00001E08" w:rsidRDefault="00B266B7" w:rsidP="00CE60BA">
            <w:pPr>
              <w:spacing w:line="560" w:lineRule="exact"/>
              <w:rPr>
                <w:rFonts w:ascii="宋体" w:hAnsi="宋体" w:cs="Times New Roman"/>
                <w:sz w:val="24"/>
                <w:szCs w:val="24"/>
              </w:rPr>
            </w:pPr>
            <w:r w:rsidRPr="00001E08">
              <w:rPr>
                <w:rFonts w:ascii="宋体" w:hAnsi="宋体" w:cs="Times New Roman" w:hint="eastAsia"/>
                <w:sz w:val="24"/>
                <w:szCs w:val="24"/>
              </w:rPr>
              <w:t>二代行情接收是否正常</w:t>
            </w:r>
          </w:p>
        </w:tc>
        <w:tc>
          <w:tcPr>
            <w:tcW w:w="1984" w:type="dxa"/>
            <w:gridSpan w:val="2"/>
          </w:tcPr>
          <w:p w:rsidR="00B266B7" w:rsidRPr="00001E08" w:rsidRDefault="00B266B7" w:rsidP="00574F04">
            <w:pPr>
              <w:rPr>
                <w:rFonts w:ascii="宋体" w:hAnsi="宋体" w:cs="Times New Roman"/>
                <w:sz w:val="24"/>
                <w:szCs w:val="24"/>
              </w:rPr>
            </w:pPr>
          </w:p>
        </w:tc>
        <w:tc>
          <w:tcPr>
            <w:tcW w:w="2050" w:type="dxa"/>
            <w:gridSpan w:val="3"/>
          </w:tcPr>
          <w:p w:rsidR="00B266B7" w:rsidRPr="00001E08" w:rsidRDefault="00B266B7" w:rsidP="00574F04">
            <w:pPr>
              <w:rPr>
                <w:rFonts w:ascii="宋体" w:hAnsi="宋体" w:cs="Times New Roman"/>
                <w:sz w:val="24"/>
                <w:szCs w:val="24"/>
              </w:rPr>
            </w:pPr>
          </w:p>
        </w:tc>
      </w:tr>
      <w:tr w:rsidR="009D5EDA" w:rsidRPr="00001E08" w:rsidTr="00A01564">
        <w:tblPrEx>
          <w:tblLook w:val="04A0" w:firstRow="1" w:lastRow="0" w:firstColumn="1" w:lastColumn="0" w:noHBand="0" w:noVBand="1"/>
        </w:tblPrEx>
        <w:trPr>
          <w:jc w:val="center"/>
        </w:trPr>
        <w:tc>
          <w:tcPr>
            <w:tcW w:w="4262" w:type="dxa"/>
            <w:gridSpan w:val="3"/>
            <w:vAlign w:val="center"/>
          </w:tcPr>
          <w:p w:rsidR="009D5EDA" w:rsidRPr="00001E08" w:rsidRDefault="009D5EDA" w:rsidP="00CE60BA">
            <w:pPr>
              <w:spacing w:line="560" w:lineRule="exact"/>
              <w:rPr>
                <w:rFonts w:ascii="宋体" w:hAnsi="宋体" w:cs="Times New Roman"/>
                <w:sz w:val="24"/>
                <w:szCs w:val="24"/>
              </w:rPr>
            </w:pPr>
            <w:r w:rsidRPr="004B4E93">
              <w:rPr>
                <w:rFonts w:asciiTheme="minorEastAsia" w:eastAsiaTheme="minorEastAsia" w:hAnsiTheme="minorEastAsia" w:cs="Times New Roman" w:hint="eastAsia"/>
                <w:sz w:val="24"/>
                <w:szCs w:val="24"/>
              </w:rPr>
              <w:t>数据中心切换是否正常</w:t>
            </w:r>
          </w:p>
        </w:tc>
        <w:tc>
          <w:tcPr>
            <w:tcW w:w="1984" w:type="dxa"/>
            <w:gridSpan w:val="2"/>
          </w:tcPr>
          <w:p w:rsidR="009D5EDA" w:rsidRPr="00001E08" w:rsidRDefault="009D5EDA" w:rsidP="00574F04">
            <w:pPr>
              <w:rPr>
                <w:rFonts w:ascii="宋体" w:hAnsi="宋体" w:cs="Times New Roman"/>
                <w:sz w:val="24"/>
                <w:szCs w:val="24"/>
              </w:rPr>
            </w:pPr>
          </w:p>
        </w:tc>
        <w:tc>
          <w:tcPr>
            <w:tcW w:w="2050" w:type="dxa"/>
            <w:gridSpan w:val="3"/>
          </w:tcPr>
          <w:p w:rsidR="009D5EDA" w:rsidRPr="00001E08" w:rsidRDefault="009D5EDA" w:rsidP="00574F04">
            <w:pPr>
              <w:rPr>
                <w:rFonts w:ascii="宋体" w:hAnsi="宋体" w:cs="Times New Roman"/>
                <w:sz w:val="24"/>
                <w:szCs w:val="24"/>
              </w:rPr>
            </w:pPr>
          </w:p>
        </w:tc>
      </w:tr>
      <w:tr w:rsidR="00DC41C3" w:rsidRPr="00001E08" w:rsidTr="00A01564">
        <w:tblPrEx>
          <w:tblLook w:val="04A0" w:firstRow="1" w:lastRow="0" w:firstColumn="1" w:lastColumn="0" w:noHBand="0" w:noVBand="1"/>
        </w:tblPrEx>
        <w:trPr>
          <w:jc w:val="center"/>
        </w:trPr>
        <w:tc>
          <w:tcPr>
            <w:tcW w:w="4262" w:type="dxa"/>
            <w:gridSpan w:val="3"/>
            <w:vAlign w:val="center"/>
          </w:tcPr>
          <w:p w:rsidR="00DC41C3" w:rsidRPr="00001E08" w:rsidRDefault="00DC41C3" w:rsidP="00CE60BA">
            <w:pPr>
              <w:spacing w:line="560" w:lineRule="exact"/>
              <w:rPr>
                <w:rFonts w:ascii="宋体" w:hAnsi="宋体" w:cs="Times New Roman"/>
                <w:sz w:val="24"/>
                <w:szCs w:val="24"/>
              </w:rPr>
            </w:pPr>
            <w:r w:rsidRPr="004B4E93">
              <w:rPr>
                <w:rFonts w:asciiTheme="minorEastAsia" w:eastAsiaTheme="minorEastAsia" w:hAnsiTheme="minorEastAsia" w:cs="Times New Roman"/>
                <w:iCs/>
                <w:sz w:val="24"/>
                <w:szCs w:val="24"/>
              </w:rPr>
              <w:t>测试过程中有无发生其它故障</w:t>
            </w:r>
          </w:p>
        </w:tc>
        <w:tc>
          <w:tcPr>
            <w:tcW w:w="1984" w:type="dxa"/>
            <w:gridSpan w:val="2"/>
          </w:tcPr>
          <w:p w:rsidR="00DC41C3" w:rsidRPr="00001E08" w:rsidRDefault="00DC41C3" w:rsidP="00574F04">
            <w:pPr>
              <w:rPr>
                <w:rFonts w:ascii="宋体" w:hAnsi="宋体" w:cs="Times New Roman"/>
                <w:sz w:val="24"/>
                <w:szCs w:val="24"/>
              </w:rPr>
            </w:pPr>
          </w:p>
        </w:tc>
        <w:tc>
          <w:tcPr>
            <w:tcW w:w="2050" w:type="dxa"/>
            <w:gridSpan w:val="3"/>
          </w:tcPr>
          <w:p w:rsidR="00DC41C3" w:rsidRPr="00001E08" w:rsidRDefault="00DC41C3" w:rsidP="00574F04">
            <w:pPr>
              <w:rPr>
                <w:rFonts w:ascii="宋体" w:hAnsi="宋体" w:cs="Times New Roman"/>
                <w:sz w:val="24"/>
                <w:szCs w:val="24"/>
              </w:rPr>
            </w:pPr>
          </w:p>
        </w:tc>
      </w:tr>
      <w:tr w:rsidR="00B266B7" w:rsidRPr="00001E08" w:rsidTr="00A01564">
        <w:tblPrEx>
          <w:tblLook w:val="04A0" w:firstRow="1" w:lastRow="0" w:firstColumn="1" w:lastColumn="0" w:noHBand="0" w:noVBand="1"/>
        </w:tblPrEx>
        <w:trPr>
          <w:trHeight w:val="363"/>
          <w:jc w:val="center"/>
        </w:trPr>
        <w:tc>
          <w:tcPr>
            <w:tcW w:w="4262" w:type="dxa"/>
            <w:gridSpan w:val="3"/>
            <w:vAlign w:val="center"/>
          </w:tcPr>
          <w:p w:rsidR="00B266B7" w:rsidRPr="00001E08" w:rsidRDefault="00B266B7" w:rsidP="00574F04">
            <w:pPr>
              <w:spacing w:line="560" w:lineRule="exact"/>
              <w:rPr>
                <w:rFonts w:ascii="宋体" w:hAnsi="宋体" w:cs="Times New Roman"/>
              </w:rPr>
            </w:pPr>
            <w:r w:rsidRPr="00001E08">
              <w:rPr>
                <w:rFonts w:ascii="宋体" w:hAnsi="宋体" w:cs="Times New Roman"/>
                <w:sz w:val="24"/>
                <w:szCs w:val="24"/>
              </w:rPr>
              <w:t>系统恢复是否正常（备注完成时间）</w:t>
            </w:r>
            <w:r w:rsidR="003505FD">
              <w:rPr>
                <w:rFonts w:ascii="宋体" w:hAnsi="宋体" w:cs="Times New Roman" w:hint="eastAsia"/>
                <w:sz w:val="24"/>
                <w:szCs w:val="24"/>
              </w:rPr>
              <w:t xml:space="preserve"> </w:t>
            </w:r>
          </w:p>
        </w:tc>
        <w:tc>
          <w:tcPr>
            <w:tcW w:w="1984" w:type="dxa"/>
            <w:gridSpan w:val="2"/>
          </w:tcPr>
          <w:p w:rsidR="00B266B7" w:rsidRPr="003505FD" w:rsidRDefault="003505FD" w:rsidP="00574F04">
            <w:pPr>
              <w:rPr>
                <w:rFonts w:ascii="宋体" w:hAnsi="宋体" w:cs="Times New Roman"/>
                <w:sz w:val="24"/>
                <w:szCs w:val="24"/>
              </w:rPr>
            </w:pPr>
            <w:r>
              <w:rPr>
                <w:rFonts w:ascii="宋体" w:hAnsi="宋体" w:cs="Times New Roman"/>
                <w:sz w:val="24"/>
                <w:szCs w:val="24"/>
              </w:rPr>
              <w:t xml:space="preserve"> </w:t>
            </w:r>
          </w:p>
        </w:tc>
        <w:tc>
          <w:tcPr>
            <w:tcW w:w="2050" w:type="dxa"/>
            <w:gridSpan w:val="3"/>
          </w:tcPr>
          <w:p w:rsidR="00B266B7" w:rsidRPr="00001E08" w:rsidRDefault="00B266B7" w:rsidP="00574F04">
            <w:pPr>
              <w:rPr>
                <w:rFonts w:ascii="宋体" w:hAnsi="宋体" w:cs="Times New Roman"/>
                <w:sz w:val="24"/>
                <w:szCs w:val="24"/>
              </w:rPr>
            </w:pPr>
          </w:p>
        </w:tc>
      </w:tr>
    </w:tbl>
    <w:p w:rsidR="00B266B7" w:rsidRPr="00001E08" w:rsidRDefault="00B266B7" w:rsidP="00B266B7">
      <w:pPr>
        <w:spacing w:line="520" w:lineRule="exact"/>
        <w:ind w:firstLineChars="787" w:firstLine="2204"/>
        <w:rPr>
          <w:rFonts w:ascii="宋体" w:hAnsi="宋体" w:cs="Times New Roman"/>
          <w:b/>
          <w:bCs/>
        </w:rPr>
      </w:pPr>
      <w:r w:rsidRPr="00001E08">
        <w:rPr>
          <w:rFonts w:ascii="宋体" w:hAnsi="宋体" w:cs="Times New Roman"/>
          <w:sz w:val="28"/>
          <w:szCs w:val="28"/>
        </w:rPr>
        <w:t>填表日期：</w:t>
      </w:r>
      <w:r w:rsidRPr="00001E08">
        <w:rPr>
          <w:rFonts w:ascii="宋体" w:hAnsi="宋体" w:cs="Times New Roman"/>
          <w:sz w:val="28"/>
          <w:szCs w:val="28"/>
        </w:rPr>
        <w:tab/>
      </w:r>
      <w:r w:rsidRPr="00001E08">
        <w:rPr>
          <w:rFonts w:ascii="宋体" w:hAnsi="宋体" w:cs="Times New Roman"/>
          <w:sz w:val="28"/>
          <w:szCs w:val="28"/>
        </w:rPr>
        <w:tab/>
      </w:r>
      <w:r w:rsidRPr="00001E08">
        <w:rPr>
          <w:rFonts w:ascii="宋体" w:hAnsi="宋体" w:cs="Times New Roman"/>
          <w:sz w:val="28"/>
          <w:szCs w:val="28"/>
        </w:rPr>
        <w:tab/>
      </w:r>
      <w:r w:rsidRPr="00001E08">
        <w:rPr>
          <w:rFonts w:ascii="宋体" w:hAnsi="宋体" w:cs="Times New Roman"/>
          <w:sz w:val="28"/>
          <w:szCs w:val="28"/>
        </w:rPr>
        <w:tab/>
      </w:r>
      <w:r w:rsidRPr="00001E08">
        <w:rPr>
          <w:rFonts w:ascii="宋体" w:hAnsi="宋体" w:cs="Times New Roman"/>
          <w:sz w:val="28"/>
          <w:szCs w:val="28"/>
        </w:rPr>
        <w:tab/>
        <w:t>填表人：</w:t>
      </w:r>
    </w:p>
    <w:p w:rsidR="00B266B7" w:rsidRPr="00001E08" w:rsidRDefault="00B266B7" w:rsidP="00B266B7">
      <w:pPr>
        <w:jc w:val="left"/>
        <w:rPr>
          <w:rFonts w:ascii="宋体" w:hAnsi="宋体" w:cs="Times New Roman"/>
        </w:rPr>
      </w:pPr>
    </w:p>
    <w:p w:rsidR="00B266B7" w:rsidRPr="00001E08" w:rsidRDefault="00B266B7" w:rsidP="00B266B7">
      <w:pPr>
        <w:rPr>
          <w:rFonts w:ascii="宋体" w:hAnsi="宋体" w:cs="Times New Roman"/>
          <w:b/>
          <w:bCs/>
        </w:rPr>
      </w:pPr>
      <w:r w:rsidRPr="00001E08">
        <w:rPr>
          <w:rFonts w:ascii="宋体" w:hAnsi="宋体" w:cs="Times New Roman"/>
          <w:b/>
          <w:bCs/>
        </w:rPr>
        <w:t>此表需在测试后的第一个工作日12:00前通过电子邮件方式，递交到信息管理部，邮箱：</w:t>
      </w:r>
      <w:hyperlink r:id="rId11" w:history="1">
        <w:r w:rsidRPr="00001E08">
          <w:rPr>
            <w:rStyle w:val="a5"/>
            <w:rFonts w:ascii="宋体" w:hAnsi="宋体" w:cs="Times New Roman"/>
            <w:b/>
            <w:bCs/>
          </w:rPr>
          <w:t>xxgl@shfe.com.cn</w:t>
        </w:r>
      </w:hyperlink>
    </w:p>
    <w:p w:rsidR="00B266B7" w:rsidRPr="00001E08" w:rsidRDefault="00B266B7" w:rsidP="00B266B7">
      <w:pPr>
        <w:rPr>
          <w:rFonts w:ascii="宋体" w:hAnsi="宋体" w:cs="Times New Roman"/>
          <w:color w:val="000000"/>
          <w:sz w:val="28"/>
          <w:szCs w:val="28"/>
        </w:rPr>
      </w:pPr>
      <w:r w:rsidRPr="00001E08">
        <w:rPr>
          <w:rFonts w:ascii="宋体" w:hAnsi="宋体" w:cs="Times New Roman"/>
          <w:b/>
          <w:bCs/>
        </w:rPr>
        <w:t>谢谢配合。</w:t>
      </w:r>
    </w:p>
    <w:p w:rsidR="00B266B7" w:rsidRPr="00001E08" w:rsidRDefault="00B266B7" w:rsidP="00B266B7">
      <w:pPr>
        <w:jc w:val="left"/>
        <w:rPr>
          <w:rFonts w:ascii="宋体" w:hAnsi="宋体" w:cs="Times New Roman"/>
        </w:rPr>
      </w:pPr>
    </w:p>
    <w:p w:rsidR="00B266B7" w:rsidRPr="00001E08" w:rsidRDefault="00B266B7" w:rsidP="00D66038">
      <w:pPr>
        <w:rPr>
          <w:rFonts w:ascii="宋体" w:hAnsi="宋体" w:cs="Times New Roman"/>
          <w:color w:val="000000"/>
          <w:sz w:val="28"/>
          <w:szCs w:val="28"/>
        </w:rPr>
      </w:pPr>
    </w:p>
    <w:sectPr w:rsidR="00B266B7" w:rsidRPr="00001E08" w:rsidSect="0061470B">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CA" w:rsidRDefault="00C302CA" w:rsidP="00D66038">
      <w:r>
        <w:separator/>
      </w:r>
    </w:p>
  </w:endnote>
  <w:endnote w:type="continuationSeparator" w:id="0">
    <w:p w:rsidR="00C302CA" w:rsidRDefault="00C302CA" w:rsidP="00D6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05520559"/>
      <w:docPartObj>
        <w:docPartGallery w:val="Page Numbers (Bottom of Page)"/>
        <w:docPartUnique/>
      </w:docPartObj>
    </w:sdtPr>
    <w:sdtEndPr/>
    <w:sdtContent>
      <w:p w:rsidR="0061470B" w:rsidRPr="0061470B" w:rsidRDefault="008432C7">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740AE4" w:rsidRPr="00740AE4">
          <w:rPr>
            <w:rFonts w:ascii="Times New Roman" w:hAnsi="Times New Roman" w:cs="Times New Roman"/>
            <w:noProof/>
            <w:sz w:val="24"/>
            <w:lang w:val="zh-CN"/>
          </w:rPr>
          <w:t>-</w:t>
        </w:r>
        <w:r w:rsidR="00740AE4">
          <w:rPr>
            <w:rFonts w:ascii="Times New Roman" w:hAnsi="Times New Roman" w:cs="Times New Roman"/>
            <w:noProof/>
            <w:sz w:val="24"/>
          </w:rPr>
          <w:t xml:space="preserve"> 5 -</w:t>
        </w:r>
        <w:r w:rsidRPr="0061470B">
          <w:rPr>
            <w:rFonts w:ascii="Times New Roman" w:hAnsi="Times New Roman" w:cs="Times New Roman"/>
            <w:sz w:val="24"/>
          </w:rPr>
          <w:fldChar w:fldCharType="end"/>
        </w:r>
      </w:p>
    </w:sdtContent>
  </w:sdt>
  <w:p w:rsidR="0061470B" w:rsidRDefault="00C302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CA" w:rsidRDefault="00C302CA" w:rsidP="00D66038">
      <w:r>
        <w:separator/>
      </w:r>
    </w:p>
  </w:footnote>
  <w:footnote w:type="continuationSeparator" w:id="0">
    <w:p w:rsidR="00C302CA" w:rsidRDefault="00C302CA" w:rsidP="00D66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1C61"/>
    <w:multiLevelType w:val="hybridMultilevel"/>
    <w:tmpl w:val="35C068DE"/>
    <w:lvl w:ilvl="0" w:tplc="DE564430">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38259BB"/>
    <w:multiLevelType w:val="hybridMultilevel"/>
    <w:tmpl w:val="7382CB5E"/>
    <w:lvl w:ilvl="0" w:tplc="85D26C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F5622B"/>
    <w:multiLevelType w:val="hybridMultilevel"/>
    <w:tmpl w:val="0C743480"/>
    <w:lvl w:ilvl="0" w:tplc="1FB6023C">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7E4F02C9"/>
    <w:multiLevelType w:val="hybridMultilevel"/>
    <w:tmpl w:val="229C0226"/>
    <w:lvl w:ilvl="0" w:tplc="C54CB00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A0"/>
    <w:rsid w:val="00001E08"/>
    <w:rsid w:val="000126B6"/>
    <w:rsid w:val="0001736A"/>
    <w:rsid w:val="0002613C"/>
    <w:rsid w:val="00031299"/>
    <w:rsid w:val="00044F7B"/>
    <w:rsid w:val="00073D3D"/>
    <w:rsid w:val="00085CB6"/>
    <w:rsid w:val="00092314"/>
    <w:rsid w:val="0009747D"/>
    <w:rsid w:val="000A0042"/>
    <w:rsid w:val="000A0320"/>
    <w:rsid w:val="000D3025"/>
    <w:rsid w:val="000E0E04"/>
    <w:rsid w:val="000F0D54"/>
    <w:rsid w:val="00106A76"/>
    <w:rsid w:val="001126F9"/>
    <w:rsid w:val="00114EEB"/>
    <w:rsid w:val="00152374"/>
    <w:rsid w:val="00153399"/>
    <w:rsid w:val="00163A25"/>
    <w:rsid w:val="001823FF"/>
    <w:rsid w:val="0019038B"/>
    <w:rsid w:val="00197754"/>
    <w:rsid w:val="001C3C8C"/>
    <w:rsid w:val="001C7E32"/>
    <w:rsid w:val="001D0DC5"/>
    <w:rsid w:val="001F431D"/>
    <w:rsid w:val="00234F70"/>
    <w:rsid w:val="0024109C"/>
    <w:rsid w:val="00243D26"/>
    <w:rsid w:val="00275743"/>
    <w:rsid w:val="0028173D"/>
    <w:rsid w:val="00281C64"/>
    <w:rsid w:val="00283CEE"/>
    <w:rsid w:val="00285610"/>
    <w:rsid w:val="00286F3A"/>
    <w:rsid w:val="00292423"/>
    <w:rsid w:val="00292B22"/>
    <w:rsid w:val="0029307A"/>
    <w:rsid w:val="00296A80"/>
    <w:rsid w:val="0029728F"/>
    <w:rsid w:val="002A759C"/>
    <w:rsid w:val="002F413B"/>
    <w:rsid w:val="002F4EC8"/>
    <w:rsid w:val="003068FF"/>
    <w:rsid w:val="00311ED1"/>
    <w:rsid w:val="00330521"/>
    <w:rsid w:val="0033177F"/>
    <w:rsid w:val="003505FD"/>
    <w:rsid w:val="00356A87"/>
    <w:rsid w:val="003608F1"/>
    <w:rsid w:val="003645D9"/>
    <w:rsid w:val="0037300D"/>
    <w:rsid w:val="0037713A"/>
    <w:rsid w:val="003950CF"/>
    <w:rsid w:val="00397582"/>
    <w:rsid w:val="003A0C9B"/>
    <w:rsid w:val="003A7D43"/>
    <w:rsid w:val="003E49CF"/>
    <w:rsid w:val="003E591C"/>
    <w:rsid w:val="004148B6"/>
    <w:rsid w:val="00414B50"/>
    <w:rsid w:val="004267C7"/>
    <w:rsid w:val="004448B0"/>
    <w:rsid w:val="00454B4A"/>
    <w:rsid w:val="00466D71"/>
    <w:rsid w:val="00490AE1"/>
    <w:rsid w:val="00491079"/>
    <w:rsid w:val="004A7B9C"/>
    <w:rsid w:val="004B4E93"/>
    <w:rsid w:val="004B6603"/>
    <w:rsid w:val="0050128C"/>
    <w:rsid w:val="00530FBC"/>
    <w:rsid w:val="005312A2"/>
    <w:rsid w:val="0053452A"/>
    <w:rsid w:val="00536A88"/>
    <w:rsid w:val="0054149A"/>
    <w:rsid w:val="005475F1"/>
    <w:rsid w:val="0058363C"/>
    <w:rsid w:val="005956B0"/>
    <w:rsid w:val="005B4055"/>
    <w:rsid w:val="005C2D88"/>
    <w:rsid w:val="005C2FC9"/>
    <w:rsid w:val="005C54BC"/>
    <w:rsid w:val="005E2AF8"/>
    <w:rsid w:val="005E7494"/>
    <w:rsid w:val="005F6457"/>
    <w:rsid w:val="00606A94"/>
    <w:rsid w:val="00612B34"/>
    <w:rsid w:val="00622EDD"/>
    <w:rsid w:val="00626765"/>
    <w:rsid w:val="0065068F"/>
    <w:rsid w:val="00682CB7"/>
    <w:rsid w:val="006B31DE"/>
    <w:rsid w:val="006C3C01"/>
    <w:rsid w:val="006F55DD"/>
    <w:rsid w:val="00703B60"/>
    <w:rsid w:val="007114FE"/>
    <w:rsid w:val="00716441"/>
    <w:rsid w:val="0072012B"/>
    <w:rsid w:val="00736DDD"/>
    <w:rsid w:val="00740AE4"/>
    <w:rsid w:val="00771BF3"/>
    <w:rsid w:val="00773BC8"/>
    <w:rsid w:val="00781409"/>
    <w:rsid w:val="007A240E"/>
    <w:rsid w:val="007A3FDE"/>
    <w:rsid w:val="007A44F4"/>
    <w:rsid w:val="007C5AE4"/>
    <w:rsid w:val="007C672A"/>
    <w:rsid w:val="007E4FC1"/>
    <w:rsid w:val="007F03E1"/>
    <w:rsid w:val="007F26D1"/>
    <w:rsid w:val="007F281B"/>
    <w:rsid w:val="007F5991"/>
    <w:rsid w:val="007F68C6"/>
    <w:rsid w:val="007F7AF4"/>
    <w:rsid w:val="007F7B36"/>
    <w:rsid w:val="00806BB3"/>
    <w:rsid w:val="00807A41"/>
    <w:rsid w:val="00814187"/>
    <w:rsid w:val="00816C8C"/>
    <w:rsid w:val="00823FF1"/>
    <w:rsid w:val="00830752"/>
    <w:rsid w:val="00835A5D"/>
    <w:rsid w:val="008432C7"/>
    <w:rsid w:val="008433DC"/>
    <w:rsid w:val="008524A4"/>
    <w:rsid w:val="00861753"/>
    <w:rsid w:val="00873D9A"/>
    <w:rsid w:val="0088165E"/>
    <w:rsid w:val="008901BD"/>
    <w:rsid w:val="008A0B53"/>
    <w:rsid w:val="008A1346"/>
    <w:rsid w:val="008A36D6"/>
    <w:rsid w:val="008C3086"/>
    <w:rsid w:val="008D0231"/>
    <w:rsid w:val="008D70BA"/>
    <w:rsid w:val="008D7A6D"/>
    <w:rsid w:val="008F3A94"/>
    <w:rsid w:val="008F6674"/>
    <w:rsid w:val="00902569"/>
    <w:rsid w:val="009070F3"/>
    <w:rsid w:val="00912BEA"/>
    <w:rsid w:val="009245A8"/>
    <w:rsid w:val="009352FC"/>
    <w:rsid w:val="009355FF"/>
    <w:rsid w:val="00937C8E"/>
    <w:rsid w:val="00943B4B"/>
    <w:rsid w:val="00950F86"/>
    <w:rsid w:val="00957983"/>
    <w:rsid w:val="009642A3"/>
    <w:rsid w:val="00966061"/>
    <w:rsid w:val="00974D5F"/>
    <w:rsid w:val="00976CE8"/>
    <w:rsid w:val="009A244F"/>
    <w:rsid w:val="009A2BA4"/>
    <w:rsid w:val="009D092C"/>
    <w:rsid w:val="009D5EDA"/>
    <w:rsid w:val="009E12C3"/>
    <w:rsid w:val="009E1C4B"/>
    <w:rsid w:val="009E42E6"/>
    <w:rsid w:val="009F11D7"/>
    <w:rsid w:val="009F4FB7"/>
    <w:rsid w:val="00A01564"/>
    <w:rsid w:val="00A05469"/>
    <w:rsid w:val="00A1553F"/>
    <w:rsid w:val="00A24C8B"/>
    <w:rsid w:val="00A7045D"/>
    <w:rsid w:val="00A82166"/>
    <w:rsid w:val="00A8452D"/>
    <w:rsid w:val="00A934FB"/>
    <w:rsid w:val="00AB0894"/>
    <w:rsid w:val="00AD3EA4"/>
    <w:rsid w:val="00AD630C"/>
    <w:rsid w:val="00AE22A0"/>
    <w:rsid w:val="00AF467E"/>
    <w:rsid w:val="00B22296"/>
    <w:rsid w:val="00B266B7"/>
    <w:rsid w:val="00B47EA7"/>
    <w:rsid w:val="00B524CB"/>
    <w:rsid w:val="00B57A40"/>
    <w:rsid w:val="00B9137A"/>
    <w:rsid w:val="00B978D8"/>
    <w:rsid w:val="00BA486E"/>
    <w:rsid w:val="00BB5547"/>
    <w:rsid w:val="00BD099E"/>
    <w:rsid w:val="00BD4B83"/>
    <w:rsid w:val="00BE2153"/>
    <w:rsid w:val="00BF0C77"/>
    <w:rsid w:val="00C011C3"/>
    <w:rsid w:val="00C017DD"/>
    <w:rsid w:val="00C024AE"/>
    <w:rsid w:val="00C255F4"/>
    <w:rsid w:val="00C302CA"/>
    <w:rsid w:val="00C30CCF"/>
    <w:rsid w:val="00C64151"/>
    <w:rsid w:val="00CA165A"/>
    <w:rsid w:val="00CA5FF2"/>
    <w:rsid w:val="00CB20CD"/>
    <w:rsid w:val="00CB657E"/>
    <w:rsid w:val="00CC3233"/>
    <w:rsid w:val="00CC61FB"/>
    <w:rsid w:val="00CE60BA"/>
    <w:rsid w:val="00D06349"/>
    <w:rsid w:val="00D11EFA"/>
    <w:rsid w:val="00D20498"/>
    <w:rsid w:val="00D21F76"/>
    <w:rsid w:val="00D46A73"/>
    <w:rsid w:val="00D5076B"/>
    <w:rsid w:val="00D54859"/>
    <w:rsid w:val="00D548E8"/>
    <w:rsid w:val="00D66038"/>
    <w:rsid w:val="00D71A62"/>
    <w:rsid w:val="00D90379"/>
    <w:rsid w:val="00D91F6F"/>
    <w:rsid w:val="00D9301D"/>
    <w:rsid w:val="00DA0125"/>
    <w:rsid w:val="00DA4947"/>
    <w:rsid w:val="00DB1CDE"/>
    <w:rsid w:val="00DC3113"/>
    <w:rsid w:val="00DC41C3"/>
    <w:rsid w:val="00DD62A2"/>
    <w:rsid w:val="00DE1378"/>
    <w:rsid w:val="00DE489F"/>
    <w:rsid w:val="00DF2161"/>
    <w:rsid w:val="00E00631"/>
    <w:rsid w:val="00E0427C"/>
    <w:rsid w:val="00E15142"/>
    <w:rsid w:val="00E206DC"/>
    <w:rsid w:val="00E24B82"/>
    <w:rsid w:val="00E3174C"/>
    <w:rsid w:val="00E33216"/>
    <w:rsid w:val="00E33CF1"/>
    <w:rsid w:val="00E633A0"/>
    <w:rsid w:val="00E7036B"/>
    <w:rsid w:val="00E72AA8"/>
    <w:rsid w:val="00E7765D"/>
    <w:rsid w:val="00EA50AF"/>
    <w:rsid w:val="00EB6AC8"/>
    <w:rsid w:val="00EE21BD"/>
    <w:rsid w:val="00EF52D1"/>
    <w:rsid w:val="00F12548"/>
    <w:rsid w:val="00F15846"/>
    <w:rsid w:val="00F31838"/>
    <w:rsid w:val="00F34095"/>
    <w:rsid w:val="00F3522C"/>
    <w:rsid w:val="00F42456"/>
    <w:rsid w:val="00F430C3"/>
    <w:rsid w:val="00F43B7B"/>
    <w:rsid w:val="00F514D9"/>
    <w:rsid w:val="00F81D32"/>
    <w:rsid w:val="00F843F2"/>
    <w:rsid w:val="00FB2DDD"/>
    <w:rsid w:val="00FB3EB2"/>
    <w:rsid w:val="00FB7A37"/>
    <w:rsid w:val="00FC289B"/>
    <w:rsid w:val="00FD0392"/>
    <w:rsid w:val="00FD34BA"/>
    <w:rsid w:val="00FE213B"/>
    <w:rsid w:val="00FF39C4"/>
    <w:rsid w:val="00FF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76355A-7FB9-41D9-B0B8-A9F765B0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03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0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6038"/>
    <w:rPr>
      <w:sz w:val="18"/>
      <w:szCs w:val="18"/>
    </w:rPr>
  </w:style>
  <w:style w:type="paragraph" w:styleId="a4">
    <w:name w:val="footer"/>
    <w:basedOn w:val="a"/>
    <w:link w:val="Char0"/>
    <w:uiPriority w:val="99"/>
    <w:unhideWhenUsed/>
    <w:rsid w:val="00D660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6038"/>
    <w:rPr>
      <w:sz w:val="18"/>
      <w:szCs w:val="18"/>
    </w:rPr>
  </w:style>
  <w:style w:type="character" w:styleId="a5">
    <w:name w:val="Hyperlink"/>
    <w:uiPriority w:val="99"/>
    <w:unhideWhenUsed/>
    <w:rsid w:val="00D66038"/>
    <w:rPr>
      <w:color w:val="0000FF"/>
      <w:u w:val="single"/>
    </w:rPr>
  </w:style>
  <w:style w:type="paragraph" w:styleId="a6">
    <w:name w:val="No Spacing"/>
    <w:uiPriority w:val="1"/>
    <w:qFormat/>
    <w:rsid w:val="00D66038"/>
    <w:pPr>
      <w:widowControl w:val="0"/>
      <w:jc w:val="both"/>
    </w:pPr>
    <w:rPr>
      <w:rFonts w:ascii="Calibri" w:eastAsia="宋体" w:hAnsi="Calibri" w:cs="Calibri"/>
      <w:szCs w:val="21"/>
    </w:rPr>
  </w:style>
  <w:style w:type="paragraph" w:styleId="a7">
    <w:name w:val="List Paragraph"/>
    <w:basedOn w:val="a"/>
    <w:uiPriority w:val="34"/>
    <w:qFormat/>
    <w:rsid w:val="001C7E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7089">
      <w:bodyDiv w:val="1"/>
      <w:marLeft w:val="0"/>
      <w:marRight w:val="0"/>
      <w:marTop w:val="0"/>
      <w:marBottom w:val="0"/>
      <w:divBdr>
        <w:top w:val="none" w:sz="0" w:space="0" w:color="auto"/>
        <w:left w:val="none" w:sz="0" w:space="0" w:color="auto"/>
        <w:bottom w:val="none" w:sz="0" w:space="0" w:color="auto"/>
        <w:right w:val="none" w:sz="0" w:space="0" w:color="auto"/>
      </w:divBdr>
    </w:div>
    <w:div w:id="1770154644">
      <w:bodyDiv w:val="1"/>
      <w:marLeft w:val="0"/>
      <w:marRight w:val="0"/>
      <w:marTop w:val="0"/>
      <w:marBottom w:val="0"/>
      <w:divBdr>
        <w:top w:val="none" w:sz="0" w:space="0" w:color="auto"/>
        <w:left w:val="none" w:sz="0" w:space="0" w:color="auto"/>
        <w:bottom w:val="none" w:sz="0" w:space="0" w:color="auto"/>
        <w:right w:val="none" w:sz="0" w:space="0" w:color="auto"/>
      </w:divBdr>
    </w:div>
    <w:div w:id="1894340939">
      <w:bodyDiv w:val="1"/>
      <w:marLeft w:val="0"/>
      <w:marRight w:val="0"/>
      <w:marTop w:val="0"/>
      <w:marBottom w:val="0"/>
      <w:divBdr>
        <w:top w:val="none" w:sz="0" w:space="0" w:color="auto"/>
        <w:left w:val="none" w:sz="0" w:space="0" w:color="auto"/>
        <w:bottom w:val="none" w:sz="0" w:space="0" w:color="auto"/>
        <w:right w:val="none" w:sz="0" w:space="0" w:color="auto"/>
      </w:divBdr>
    </w:div>
    <w:div w:id="20339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0005;&#23376;&#37038;&#20214;&#26041;&#24335;&#21457;&#36865;&#21040;&#20449;&#24687;&#31649;&#29702;&#37096;xxgl@shfe.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ch@shfe.com.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gl@shfe.com.cn" TargetMode="External"/><Relationship Id="rId5" Type="http://schemas.openxmlformats.org/officeDocument/2006/relationships/footnotes" Target="footnotes.xml"/><Relationship Id="rId10" Type="http://schemas.openxmlformats.org/officeDocument/2006/relationships/hyperlink" Target="mailto:tech@shfe.com.cn" TargetMode="External"/><Relationship Id="rId4" Type="http://schemas.openxmlformats.org/officeDocument/2006/relationships/webSettings" Target="webSettings.xml"/><Relationship Id="rId9" Type="http://schemas.openxmlformats.org/officeDocument/2006/relationships/hyperlink" Target="mailto:tech@shfe.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wjj</dc:creator>
  <cp:keywords/>
  <dc:description/>
  <cp:lastModifiedBy>wjj</cp:lastModifiedBy>
  <cp:revision>358</cp:revision>
  <dcterms:created xsi:type="dcterms:W3CDTF">2020-12-02T04:52:00Z</dcterms:created>
  <dcterms:modified xsi:type="dcterms:W3CDTF">2021-01-18T00:52:00Z</dcterms:modified>
</cp:coreProperties>
</file>